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8C" w:rsidRDefault="0089498C" w:rsidP="00781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89498C" w:rsidRDefault="0089498C" w:rsidP="00781FE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89498C" w:rsidRDefault="0089498C" w:rsidP="00781FED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89498C" w:rsidTr="0089498C">
        <w:trPr>
          <w:trHeight w:val="2474"/>
        </w:trPr>
        <w:tc>
          <w:tcPr>
            <w:tcW w:w="4692" w:type="dxa"/>
          </w:tcPr>
          <w:p w:rsidR="0089498C" w:rsidRDefault="0089498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89498C" w:rsidRDefault="0089498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89498C" w:rsidRDefault="008949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89498C" w:rsidRDefault="008949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89498C" w:rsidRDefault="0089498C" w:rsidP="0014423E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______________/М.Е.Остапенко «2</w:t>
            </w:r>
            <w:r w:rsidR="00544818" w:rsidRPr="00544818">
              <w:rPr>
                <w:sz w:val="28"/>
                <w:szCs w:val="28"/>
                <w:lang w:eastAsia="en-US"/>
              </w:rPr>
              <w:t>9</w:t>
            </w:r>
            <w:r w:rsidR="0014423E">
              <w:rPr>
                <w:sz w:val="28"/>
                <w:szCs w:val="28"/>
                <w:lang w:eastAsia="en-US"/>
              </w:rPr>
              <w:t>» июня 2020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98C" w:rsidRDefault="0061791D" w:rsidP="00894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ОП.04 </w:t>
      </w:r>
      <w:r w:rsidR="0089498C">
        <w:rPr>
          <w:b/>
          <w:sz w:val="28"/>
          <w:szCs w:val="28"/>
        </w:rPr>
        <w:t>Генетика человека с основами медицинской генетики</w:t>
      </w:r>
    </w:p>
    <w:p w:rsidR="0089498C" w:rsidRDefault="0089498C" w:rsidP="0089498C">
      <w:pPr>
        <w:jc w:val="center"/>
        <w:rPr>
          <w:b/>
          <w:color w:val="FF0000"/>
          <w:sz w:val="28"/>
          <w:szCs w:val="28"/>
        </w:rPr>
      </w:pP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4E0E81" w:rsidP="00894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31.02.02 Сестрин</w:t>
      </w:r>
      <w:r w:rsidR="00614D1D">
        <w:rPr>
          <w:b/>
          <w:sz w:val="28"/>
          <w:szCs w:val="28"/>
        </w:rPr>
        <w:t>ское дело</w:t>
      </w:r>
    </w:p>
    <w:p w:rsidR="0089498C" w:rsidRDefault="00191A26" w:rsidP="00894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среднего</w:t>
      </w:r>
      <w:r w:rsidR="00614D1D">
        <w:rPr>
          <w:b/>
          <w:sz w:val="28"/>
          <w:szCs w:val="28"/>
        </w:rPr>
        <w:t xml:space="preserve"> общего образования)</w:t>
      </w:r>
    </w:p>
    <w:p w:rsidR="0089498C" w:rsidRDefault="0089498C" w:rsidP="0089498C">
      <w:pPr>
        <w:jc w:val="center"/>
        <w:rPr>
          <w:b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1791D" w:rsidRDefault="0061791D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1791D" w:rsidRDefault="0061791D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1791D" w:rsidRDefault="0061791D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89498C" w:rsidRDefault="0089498C" w:rsidP="008949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14423E" w:rsidRPr="0061791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и в соответствии с образовательной программой СПО по специальности  </w:t>
      </w:r>
      <w:r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ГБПОУ СК «Ставропольский базовый медицинский колледж». 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89498C" w:rsidRDefault="0089498C" w:rsidP="0089498C">
      <w:pPr>
        <w:rPr>
          <w:sz w:val="28"/>
          <w:szCs w:val="28"/>
        </w:rPr>
      </w:pPr>
    </w:p>
    <w:p w:rsidR="0089498C" w:rsidRDefault="0089498C" w:rsidP="00894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Жерлицына Л.А.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преподаватель ЦМК общепрофессиональных дисциплин ГБПОУ СК «Ставропольский базовый медицинский колледж» _______________.</w:t>
      </w: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89498C" w:rsidRDefault="0089498C" w:rsidP="008949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89498C" w:rsidRDefault="0089498C" w:rsidP="0089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89498C" w:rsidRDefault="00544818" w:rsidP="0089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протокол № 10 от 23 июня 2020</w:t>
      </w:r>
      <w:r w:rsidR="0089498C">
        <w:rPr>
          <w:sz w:val="28"/>
          <w:szCs w:val="28"/>
          <w:lang w:eastAsia="zh-CN"/>
        </w:rPr>
        <w:t xml:space="preserve"> г.</w:t>
      </w:r>
    </w:p>
    <w:p w:rsidR="0089498C" w:rsidRDefault="0089498C" w:rsidP="0089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89498C" w:rsidRDefault="0089498C" w:rsidP="0089498C">
      <w:pPr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89498C" w:rsidRDefault="0089498C" w:rsidP="0089498C">
      <w:pPr>
        <w:pStyle w:val="a8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>
        <w:rPr>
          <w:sz w:val="28"/>
          <w:szCs w:val="28"/>
        </w:rPr>
        <w:t>1. Ковтун О.Е. – к.м.н, преп. «Генетика человека с основами медицинской генетики» ЧПОУ медицинский колледж «Авиценна»</w:t>
      </w:r>
    </w:p>
    <w:p w:rsidR="0089498C" w:rsidRDefault="0089498C" w:rsidP="0089498C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2.  Левшакова Н.В. - преподаватель высшей категории, ГБПОУ СК СБМК</w:t>
      </w:r>
    </w:p>
    <w:p w:rsidR="0089498C" w:rsidRDefault="0089498C" w:rsidP="0089498C">
      <w:pPr>
        <w:tabs>
          <w:tab w:val="left" w:pos="-3828"/>
        </w:tabs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9498C" w:rsidRDefault="0089498C" w:rsidP="0089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F0915" w:rsidRDefault="005F0915" w:rsidP="005F0915">
      <w:pPr>
        <w:rPr>
          <w:b/>
          <w:sz w:val="32"/>
          <w:szCs w:val="32"/>
        </w:rPr>
      </w:pPr>
    </w:p>
    <w:p w:rsidR="005F0915" w:rsidRDefault="005F0915" w:rsidP="005F0915">
      <w:pPr>
        <w:rPr>
          <w:b/>
          <w:sz w:val="32"/>
          <w:szCs w:val="32"/>
        </w:rPr>
      </w:pPr>
    </w:p>
    <w:p w:rsidR="005F0915" w:rsidRDefault="005F0915" w:rsidP="005F0915"/>
    <w:p w:rsidR="005F0915" w:rsidRDefault="005F0915" w:rsidP="005336E5">
      <w:pPr>
        <w:rPr>
          <w:sz w:val="28"/>
          <w:szCs w:val="28"/>
        </w:rPr>
      </w:pPr>
    </w:p>
    <w:p w:rsidR="00630A57" w:rsidRDefault="00630A57"/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89498C" w:rsidRDefault="0089498C" w:rsidP="00EC5CEF">
      <w:pPr>
        <w:jc w:val="center"/>
        <w:rPr>
          <w:b/>
          <w:sz w:val="32"/>
          <w:szCs w:val="32"/>
        </w:rPr>
      </w:pPr>
    </w:p>
    <w:p w:rsidR="006F3569" w:rsidRDefault="006F3569" w:rsidP="00EC5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6F3569" w:rsidRDefault="006F3569" w:rsidP="006F3569">
      <w:pPr>
        <w:rPr>
          <w:b/>
          <w:sz w:val="32"/>
          <w:szCs w:val="32"/>
        </w:rPr>
      </w:pPr>
    </w:p>
    <w:p w:rsidR="006F3569" w:rsidRPr="00E31BEF" w:rsidRDefault="009421E2" w:rsidP="006F3569">
      <w:pPr>
        <w:ind w:right="-11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6F3569" w:rsidRPr="006104B1" w:rsidRDefault="006F3569" w:rsidP="006F3569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ПАСПОРТ РАБОЧЕЙ ПРОГРАММЫ УЧЕБНОЙ </w:t>
      </w:r>
    </w:p>
    <w:p w:rsidR="006F3569" w:rsidRPr="000A05A6" w:rsidRDefault="006F3569" w:rsidP="006F3569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ДИСЦИПЛИНЫ </w:t>
      </w:r>
      <w:r w:rsidR="00614D1D">
        <w:rPr>
          <w:b/>
          <w:sz w:val="28"/>
          <w:szCs w:val="28"/>
        </w:rPr>
        <w:t>4</w:t>
      </w:r>
    </w:p>
    <w:p w:rsidR="006F3569" w:rsidRPr="006104B1" w:rsidRDefault="006F3569" w:rsidP="006F3569">
      <w:pPr>
        <w:ind w:left="720"/>
        <w:rPr>
          <w:b/>
          <w:sz w:val="28"/>
          <w:szCs w:val="28"/>
          <w:lang w:val="lv-LV"/>
        </w:rPr>
      </w:pPr>
    </w:p>
    <w:p w:rsidR="006F3569" w:rsidRPr="006104B1" w:rsidRDefault="006F3569" w:rsidP="006F3569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СТРУКТУРА И СОДЕРЖАНИЕ УЧЕБНОЙ </w:t>
      </w:r>
    </w:p>
    <w:p w:rsidR="006F3569" w:rsidRPr="000A05A6" w:rsidRDefault="006F3569" w:rsidP="006F3569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>ДИСЦИПЛИНЫ</w:t>
      </w:r>
      <w:r w:rsidR="009421E2">
        <w:rPr>
          <w:b/>
          <w:sz w:val="28"/>
          <w:szCs w:val="28"/>
        </w:rPr>
        <w:t xml:space="preserve"> </w:t>
      </w:r>
      <w:r w:rsidR="00614D1D">
        <w:rPr>
          <w:b/>
          <w:sz w:val="28"/>
          <w:szCs w:val="28"/>
        </w:rPr>
        <w:t>6</w:t>
      </w:r>
    </w:p>
    <w:p w:rsidR="006F3569" w:rsidRPr="006104B1" w:rsidRDefault="006F3569" w:rsidP="006F3569">
      <w:pPr>
        <w:rPr>
          <w:b/>
          <w:sz w:val="28"/>
          <w:szCs w:val="28"/>
        </w:rPr>
      </w:pPr>
    </w:p>
    <w:p w:rsidR="006F3569" w:rsidRPr="006104B1" w:rsidRDefault="006F3569" w:rsidP="006F3569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>УСЛОВИЯ РЕАЛИЗ</w:t>
      </w:r>
      <w:r w:rsidR="009421E2">
        <w:rPr>
          <w:b/>
          <w:sz w:val="28"/>
          <w:szCs w:val="28"/>
        </w:rPr>
        <w:t xml:space="preserve">АЦИИИ УЧЕБНОЙ ДИСЦИПЛИНЫ  </w:t>
      </w:r>
      <w:r w:rsidRPr="006104B1">
        <w:rPr>
          <w:b/>
          <w:sz w:val="28"/>
          <w:szCs w:val="28"/>
        </w:rPr>
        <w:t>1</w:t>
      </w:r>
      <w:r w:rsidR="00614D1D">
        <w:rPr>
          <w:b/>
          <w:sz w:val="28"/>
          <w:szCs w:val="28"/>
        </w:rPr>
        <w:t>5</w:t>
      </w:r>
    </w:p>
    <w:p w:rsidR="006F3569" w:rsidRPr="006104B1" w:rsidRDefault="006F3569" w:rsidP="006F3569">
      <w:pPr>
        <w:rPr>
          <w:b/>
          <w:sz w:val="28"/>
          <w:szCs w:val="28"/>
          <w:lang w:val="lv-LV"/>
        </w:rPr>
      </w:pPr>
    </w:p>
    <w:p w:rsidR="006F3569" w:rsidRPr="006104B1" w:rsidRDefault="006F3569" w:rsidP="006F3569">
      <w:pPr>
        <w:numPr>
          <w:ilvl w:val="0"/>
          <w:numId w:val="1"/>
        </w:numPr>
        <w:ind w:right="-619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КОНТРОЛЬ И ОЦЕНКА РЕЗУЛЬТАТОВ ОСВОЕНИЯ </w:t>
      </w:r>
    </w:p>
    <w:p w:rsidR="006F3569" w:rsidRPr="00EF14C4" w:rsidRDefault="006F3569" w:rsidP="006F3569">
      <w:pPr>
        <w:ind w:right="-619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  </w:t>
      </w:r>
      <w:r w:rsidR="009421E2">
        <w:rPr>
          <w:b/>
          <w:sz w:val="28"/>
          <w:szCs w:val="28"/>
        </w:rPr>
        <w:t xml:space="preserve">  УЧЕБНОЙ ДИСЦИПЛИНЫ  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8</w:t>
      </w:r>
    </w:p>
    <w:p w:rsidR="006F3569" w:rsidRPr="006104B1" w:rsidRDefault="006F3569" w:rsidP="006F3569">
      <w:pPr>
        <w:jc w:val="both"/>
        <w:rPr>
          <w:b/>
          <w:sz w:val="28"/>
          <w:szCs w:val="28"/>
        </w:rPr>
      </w:pPr>
    </w:p>
    <w:p w:rsidR="006F3569" w:rsidRPr="0089498C" w:rsidRDefault="00942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9498C" w:rsidRPr="0089498C">
        <w:rPr>
          <w:b/>
          <w:sz w:val="28"/>
          <w:szCs w:val="28"/>
        </w:rPr>
        <w:t>5.ТЕМАТИЧЕСКИЙ ПЛАН УЧЕБНОЙ ДИСЦИПЛИНЫ</w:t>
      </w:r>
      <w:r>
        <w:rPr>
          <w:b/>
          <w:sz w:val="28"/>
          <w:szCs w:val="28"/>
        </w:rPr>
        <w:t xml:space="preserve">  </w:t>
      </w:r>
      <w:r w:rsidR="0089498C">
        <w:rPr>
          <w:b/>
          <w:sz w:val="28"/>
          <w:szCs w:val="28"/>
        </w:rPr>
        <w:t>20</w:t>
      </w:r>
    </w:p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F3569" w:rsidRDefault="006F3569"/>
    <w:p w:rsidR="00614D1D" w:rsidRDefault="00614D1D"/>
    <w:p w:rsidR="006F3569" w:rsidRPr="00A54EA1" w:rsidRDefault="006F3569" w:rsidP="0061791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1. </w:t>
      </w:r>
      <w:r w:rsidRPr="00A37918">
        <w:rPr>
          <w:b/>
          <w:sz w:val="28"/>
          <w:szCs w:val="28"/>
        </w:rPr>
        <w:t>ПАСПОРТ РАБОЧЕЙ ПРОГРАММЫ УЧЕБНОЙ ДИСЦИПЛИНЫ</w:t>
      </w:r>
    </w:p>
    <w:p w:rsidR="006F3569" w:rsidRPr="00A37918" w:rsidRDefault="006F3569" w:rsidP="006F3569">
      <w:pPr>
        <w:jc w:val="both"/>
        <w:rPr>
          <w:b/>
          <w:sz w:val="28"/>
          <w:szCs w:val="28"/>
        </w:rPr>
      </w:pP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Генетика человека с основами медицинской генетики 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t xml:space="preserve">1.1Область применения рабочей программы </w:t>
      </w: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 </w:t>
      </w:r>
      <w:r>
        <w:rPr>
          <w:sz w:val="28"/>
          <w:szCs w:val="28"/>
        </w:rPr>
        <w:t>34.02.01.</w:t>
      </w:r>
      <w:r w:rsidRPr="008D5599">
        <w:rPr>
          <w:sz w:val="28"/>
          <w:szCs w:val="28"/>
        </w:rPr>
        <w:t xml:space="preserve"> Сестринское дело</w:t>
      </w:r>
      <w:r w:rsidR="00191A26">
        <w:rPr>
          <w:sz w:val="28"/>
          <w:szCs w:val="28"/>
        </w:rPr>
        <w:t xml:space="preserve"> на базе среднего</w:t>
      </w:r>
      <w:r w:rsidR="00614D1D">
        <w:rPr>
          <w:sz w:val="28"/>
          <w:szCs w:val="28"/>
        </w:rPr>
        <w:t xml:space="preserve"> общего образования</w:t>
      </w:r>
    </w:p>
    <w:p w:rsidR="006F3569" w:rsidRPr="00614D1D" w:rsidRDefault="006F3569" w:rsidP="0061791D">
      <w:pPr>
        <w:jc w:val="both"/>
        <w:rPr>
          <w:sz w:val="28"/>
          <w:szCs w:val="28"/>
        </w:rPr>
      </w:pP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Рабочая программа учебной дисциплины может быть использована для реализации программ дополнительного профессионального образования.</w:t>
      </w: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</w:p>
    <w:p w:rsidR="006F3569" w:rsidRPr="008D5599" w:rsidRDefault="006F3569" w:rsidP="0061791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Учебная дисциплина ОП.04</w:t>
      </w:r>
      <w:r w:rsidRPr="008D5599">
        <w:rPr>
          <w:sz w:val="28"/>
          <w:szCs w:val="28"/>
        </w:rPr>
        <w:t xml:space="preserve"> «Генетика человека с основами медицинской генетики» относится к общепрофессиональным дисциплинам профессионального цикла.</w:t>
      </w: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  <w:lang w:val="lv-LV"/>
        </w:rPr>
        <w:t xml:space="preserve">1.3 </w:t>
      </w:r>
      <w:r w:rsidRPr="008D5599">
        <w:rPr>
          <w:b/>
          <w:sz w:val="28"/>
          <w:szCs w:val="28"/>
        </w:rPr>
        <w:t>Цели и задачи учебной дисциплины- требования к результатам  освоения учебной дисциплины:</w:t>
      </w: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</w:p>
    <w:p w:rsidR="006F3569" w:rsidRPr="008D5599" w:rsidRDefault="006F3569" w:rsidP="0061791D">
      <w:pPr>
        <w:jc w:val="both"/>
        <w:rPr>
          <w:b/>
          <w:sz w:val="28"/>
          <w:szCs w:val="28"/>
        </w:rPr>
      </w:pPr>
      <w:r w:rsidRPr="008D5599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-проводить опрос и вести учет пациентов с наследственной патологией;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-проводить беседы  по планированию семьи с учетом имеющейся наследственной патологии;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 проводить предварительную диагностику наследственных болезней.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-биохимические и цитологические основы наследственности;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-закономерности наследования признаков; виды взаимодействия генов; 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-типы наследования признаков;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-методы изучения наследственности и изменчивости человека в норме и патологии;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-основные виды изменчивости, виды мутаций у человека, факторы мутагенеза;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-основные группы наследственных заболеваний, причины и механизмы возникновения;</w:t>
      </w:r>
    </w:p>
    <w:p w:rsidR="006F356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-цели, задачи, методы и показания к медико-генетическому консультированию.</w:t>
      </w:r>
    </w:p>
    <w:p w:rsidR="006F3569" w:rsidRDefault="006F3569" w:rsidP="0061791D">
      <w:pPr>
        <w:jc w:val="both"/>
        <w:rPr>
          <w:sz w:val="28"/>
          <w:szCs w:val="28"/>
        </w:rPr>
      </w:pPr>
    </w:p>
    <w:p w:rsidR="006F3569" w:rsidRPr="00FE021D" w:rsidRDefault="006F3569" w:rsidP="0061791D">
      <w:pPr>
        <w:jc w:val="both"/>
        <w:rPr>
          <w:sz w:val="28"/>
          <w:szCs w:val="28"/>
        </w:rPr>
      </w:pPr>
    </w:p>
    <w:p w:rsidR="006F3569" w:rsidRPr="00FE021D" w:rsidRDefault="006F3569" w:rsidP="0061791D">
      <w:pPr>
        <w:jc w:val="both"/>
        <w:rPr>
          <w:sz w:val="28"/>
          <w:szCs w:val="28"/>
        </w:rPr>
      </w:pPr>
    </w:p>
    <w:p w:rsidR="006F3569" w:rsidRPr="00A83D29" w:rsidRDefault="006F3569" w:rsidP="0061791D">
      <w:pPr>
        <w:jc w:val="both"/>
        <w:rPr>
          <w:b/>
          <w:sz w:val="28"/>
          <w:szCs w:val="28"/>
        </w:rPr>
      </w:pPr>
      <w:r w:rsidRPr="00A83D29">
        <w:rPr>
          <w:b/>
          <w:sz w:val="28"/>
          <w:szCs w:val="28"/>
        </w:rPr>
        <w:lastRenderedPageBreak/>
        <w:t>Медицинская сестра/медицинский брат должен обладать общими компетенциями, включающими в  себя способность.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ОК 1. Понимать сущность и социальную значимость своей будущей профессии, проявлять к ней устойчивый интерес.                   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 ОК 2. Организовывать собственную деятельность,  выбирать типовые методы и способы выполнение профессиональных задач, оценивать их выполнение и качество.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 ОК 3. Принимать решения в стандартных и нестандартных ситуациях и нести за них ответственность.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 4. О</w:t>
      </w:r>
      <w:r w:rsidRPr="008D5599">
        <w:rPr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 xml:space="preserve">    ОК 5. Использовать информационно-коммуникационные технологии </w:t>
      </w:r>
    </w:p>
    <w:p w:rsidR="006F3569" w:rsidRDefault="006F3569" w:rsidP="0061791D">
      <w:pPr>
        <w:jc w:val="both"/>
        <w:rPr>
          <w:sz w:val="28"/>
          <w:szCs w:val="28"/>
        </w:rPr>
      </w:pPr>
      <w:r w:rsidRPr="008D5599">
        <w:rPr>
          <w:sz w:val="28"/>
          <w:szCs w:val="28"/>
        </w:rPr>
        <w:t>в професси</w:t>
      </w:r>
      <w:r>
        <w:rPr>
          <w:sz w:val="28"/>
          <w:szCs w:val="28"/>
        </w:rPr>
        <w:t>о</w:t>
      </w:r>
      <w:r w:rsidRPr="008D5599">
        <w:rPr>
          <w:sz w:val="28"/>
          <w:szCs w:val="28"/>
        </w:rPr>
        <w:t>нальной деятельности.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 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</w:r>
      <w:r w:rsidRPr="00EC5449">
        <w:rPr>
          <w:sz w:val="28"/>
          <w:szCs w:val="28"/>
        </w:rPr>
        <w:t>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 11 Быть готовым брать на себя нравственные обязательства по отношению к природе, обществу и человеку.</w:t>
      </w:r>
    </w:p>
    <w:p w:rsidR="006F3569" w:rsidRDefault="006F3569" w:rsidP="0061791D">
      <w:pPr>
        <w:jc w:val="both"/>
        <w:rPr>
          <w:sz w:val="28"/>
          <w:szCs w:val="28"/>
        </w:rPr>
      </w:pPr>
    </w:p>
    <w:p w:rsidR="006F3569" w:rsidRPr="00A83D29" w:rsidRDefault="006F3569" w:rsidP="0061791D">
      <w:pPr>
        <w:jc w:val="both"/>
        <w:rPr>
          <w:b/>
          <w:sz w:val="28"/>
          <w:szCs w:val="28"/>
        </w:rPr>
      </w:pPr>
      <w:r w:rsidRPr="00A83D29">
        <w:rPr>
          <w:b/>
          <w:sz w:val="28"/>
          <w:szCs w:val="28"/>
        </w:rPr>
        <w:t>Медицинская сестра/медицинский брат должен обладать профессиональными компетенциями, соответствующими основным видам профессиональной деятельности</w:t>
      </w:r>
    </w:p>
    <w:p w:rsidR="006F3569" w:rsidRDefault="006F3569" w:rsidP="0061791D">
      <w:pPr>
        <w:jc w:val="both"/>
        <w:rPr>
          <w:b/>
          <w:sz w:val="28"/>
          <w:szCs w:val="28"/>
        </w:rPr>
      </w:pPr>
    </w:p>
    <w:p w:rsidR="006F3569" w:rsidRDefault="006F3569" w:rsidP="0061791D">
      <w:pPr>
        <w:jc w:val="both"/>
        <w:rPr>
          <w:b/>
          <w:sz w:val="28"/>
          <w:szCs w:val="28"/>
        </w:rPr>
      </w:pPr>
      <w:r w:rsidRPr="00706963">
        <w:rPr>
          <w:b/>
          <w:sz w:val="28"/>
          <w:szCs w:val="28"/>
        </w:rPr>
        <w:t xml:space="preserve">Проведение профилактических мероприятий 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ПК 1.1</w:t>
      </w:r>
      <w:r w:rsidR="00EC5CEF">
        <w:rPr>
          <w:sz w:val="28"/>
          <w:szCs w:val="28"/>
        </w:rPr>
        <w:t>. П</w:t>
      </w:r>
      <w:r>
        <w:rPr>
          <w:sz w:val="28"/>
          <w:szCs w:val="28"/>
        </w:rPr>
        <w:t>роводить мероприятия по сохранению и укреплению здоровья населения, пациента и его окружения.</w:t>
      </w:r>
    </w:p>
    <w:p w:rsidR="006F3569" w:rsidRDefault="006F3569" w:rsidP="00617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лечебн</w:t>
      </w:r>
      <w:r w:rsidR="00EC5CEF">
        <w:rPr>
          <w:b/>
          <w:sz w:val="28"/>
          <w:szCs w:val="28"/>
        </w:rPr>
        <w:t>о -</w:t>
      </w:r>
      <w:r>
        <w:rPr>
          <w:b/>
          <w:sz w:val="28"/>
          <w:szCs w:val="28"/>
        </w:rPr>
        <w:t xml:space="preserve"> диагностическом и реабилитационном процессах.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2.1</w:t>
      </w:r>
      <w:r w:rsidR="00EC5CEF">
        <w:rPr>
          <w:sz w:val="28"/>
          <w:szCs w:val="28"/>
        </w:rPr>
        <w:t>.П</w:t>
      </w:r>
      <w:r>
        <w:rPr>
          <w:sz w:val="28"/>
          <w:szCs w:val="28"/>
        </w:rPr>
        <w:t>редставлять информацию в понятном для пациента виде, объяснять ему суть вмешательств.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2.2</w:t>
      </w:r>
      <w:r w:rsidR="00EC5CEF">
        <w:rPr>
          <w:sz w:val="28"/>
          <w:szCs w:val="28"/>
        </w:rPr>
        <w:t>. О</w:t>
      </w:r>
      <w:r>
        <w:rPr>
          <w:sz w:val="28"/>
          <w:szCs w:val="28"/>
        </w:rPr>
        <w:t>существлять лечебно–диагностические вмешательства, взаимодействуя с участниками лечебного процесса.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 2.3</w:t>
      </w:r>
      <w:r w:rsidR="00EC5CEF">
        <w:rPr>
          <w:sz w:val="28"/>
          <w:szCs w:val="28"/>
        </w:rPr>
        <w:t>. С</w:t>
      </w:r>
      <w:r>
        <w:rPr>
          <w:sz w:val="28"/>
          <w:szCs w:val="28"/>
        </w:rPr>
        <w:t>отрудничать со взаимодействующими организациями и службами.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     2.5.Соблюдать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F3569" w:rsidRDefault="006F3569" w:rsidP="0061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ПК    2.6 Вести утвержденную медицинскую документацию. </w:t>
      </w:r>
    </w:p>
    <w:p w:rsidR="006F3569" w:rsidRDefault="006F3569" w:rsidP="0061791D">
      <w:pPr>
        <w:jc w:val="both"/>
        <w:rPr>
          <w:b/>
          <w:sz w:val="28"/>
          <w:szCs w:val="28"/>
        </w:rPr>
      </w:pPr>
    </w:p>
    <w:p w:rsidR="006F3569" w:rsidRPr="008D5599" w:rsidRDefault="006F3569" w:rsidP="0061791D">
      <w:pPr>
        <w:jc w:val="both"/>
        <w:rPr>
          <w:sz w:val="28"/>
          <w:szCs w:val="28"/>
        </w:rPr>
      </w:pPr>
      <w:r w:rsidRPr="008D5599">
        <w:rPr>
          <w:b/>
          <w:sz w:val="28"/>
          <w:szCs w:val="28"/>
        </w:rPr>
        <w:t xml:space="preserve">1.4Рекомендуемое количество часов на освоение рабочей программы учебной дисциплины:  </w:t>
      </w:r>
      <w:r w:rsidRPr="008D5599">
        <w:rPr>
          <w:sz w:val="28"/>
          <w:szCs w:val="28"/>
        </w:rPr>
        <w:t>максимальной учебной нагрузки</w:t>
      </w:r>
      <w:r w:rsidR="0061791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 56</w:t>
      </w:r>
      <w:r w:rsidRPr="008D5599">
        <w:rPr>
          <w:sz w:val="28"/>
          <w:szCs w:val="28"/>
        </w:rPr>
        <w:t xml:space="preserve"> часов, в том числе: обязательной аудиторной </w:t>
      </w:r>
      <w:r>
        <w:rPr>
          <w:sz w:val="28"/>
          <w:szCs w:val="28"/>
        </w:rPr>
        <w:t>учебной нагрузки обучающегося 38</w:t>
      </w:r>
      <w:r w:rsidRPr="008D5599">
        <w:rPr>
          <w:sz w:val="28"/>
          <w:szCs w:val="28"/>
        </w:rPr>
        <w:t xml:space="preserve"> часов; самост</w:t>
      </w:r>
      <w:r>
        <w:rPr>
          <w:sz w:val="28"/>
          <w:szCs w:val="28"/>
        </w:rPr>
        <w:t>оятельной работы обучающегося 18</w:t>
      </w:r>
      <w:r w:rsidRPr="008D5599">
        <w:rPr>
          <w:sz w:val="28"/>
          <w:szCs w:val="28"/>
        </w:rPr>
        <w:t xml:space="preserve"> часов.    </w:t>
      </w:r>
    </w:p>
    <w:p w:rsidR="0061791D" w:rsidRDefault="0061791D" w:rsidP="006F3569">
      <w:pPr>
        <w:jc w:val="both"/>
        <w:rPr>
          <w:b/>
          <w:sz w:val="28"/>
          <w:szCs w:val="28"/>
        </w:rPr>
      </w:pPr>
    </w:p>
    <w:p w:rsidR="006F3569" w:rsidRPr="008D5599" w:rsidRDefault="006F3569" w:rsidP="0061791D">
      <w:pPr>
        <w:jc w:val="center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lastRenderedPageBreak/>
        <w:t>2. С</w:t>
      </w:r>
      <w:r>
        <w:rPr>
          <w:b/>
          <w:sz w:val="28"/>
          <w:szCs w:val="28"/>
        </w:rPr>
        <w:t>ТУКТУРА И СОДЕРЖАНИЕ УЧЕБНОЙ ДИСЦИПЛИНЫ.</w:t>
      </w:r>
    </w:p>
    <w:p w:rsidR="006F3569" w:rsidRPr="00FE021D" w:rsidRDefault="006F3569" w:rsidP="006F3569">
      <w:pPr>
        <w:jc w:val="both"/>
        <w:rPr>
          <w:b/>
          <w:sz w:val="28"/>
          <w:szCs w:val="28"/>
        </w:rPr>
      </w:pPr>
      <w:r w:rsidRPr="008D5599">
        <w:rPr>
          <w:b/>
          <w:sz w:val="28"/>
          <w:szCs w:val="28"/>
        </w:rPr>
        <w:t>2.1 Объем учебной дисциплины и виды учебной работы</w:t>
      </w:r>
    </w:p>
    <w:p w:rsidR="006F3569" w:rsidRPr="00FE021D" w:rsidRDefault="006F3569" w:rsidP="006F3569">
      <w:pPr>
        <w:jc w:val="both"/>
        <w:rPr>
          <w:b/>
          <w:sz w:val="28"/>
          <w:szCs w:val="28"/>
        </w:rPr>
      </w:pPr>
    </w:p>
    <w:p w:rsidR="006F3569" w:rsidRDefault="006F3569" w:rsidP="006F3569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 xml:space="preserve">                           Виды учебной работы</w:t>
            </w:r>
          </w:p>
        </w:tc>
        <w:tc>
          <w:tcPr>
            <w:tcW w:w="1723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</w:p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Максимальная учебная нагрузка(всего)</w:t>
            </w:r>
          </w:p>
        </w:tc>
        <w:tc>
          <w:tcPr>
            <w:tcW w:w="1723" w:type="dxa"/>
          </w:tcPr>
          <w:p w:rsidR="006F3569" w:rsidRPr="008D5599" w:rsidRDefault="006F3569" w:rsidP="0061791D">
            <w:pPr>
              <w:jc w:val="center"/>
              <w:rPr>
                <w:sz w:val="28"/>
                <w:szCs w:val="28"/>
              </w:rPr>
            </w:pPr>
          </w:p>
          <w:p w:rsidR="006F3569" w:rsidRPr="000F58F0" w:rsidRDefault="006F3569" w:rsidP="006179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</w:p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:rsidR="006F3569" w:rsidRPr="008D5599" w:rsidRDefault="006F3569" w:rsidP="0061791D">
            <w:pPr>
              <w:jc w:val="center"/>
              <w:rPr>
                <w:sz w:val="28"/>
                <w:szCs w:val="28"/>
              </w:rPr>
            </w:pPr>
          </w:p>
          <w:p w:rsidR="006F3569" w:rsidRPr="000F58F0" w:rsidRDefault="006F3569" w:rsidP="006179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  <w:r w:rsidRPr="008D5599">
              <w:rPr>
                <w:sz w:val="28"/>
                <w:szCs w:val="28"/>
              </w:rPr>
              <w:t xml:space="preserve">                                 теоретические занятия</w:t>
            </w:r>
          </w:p>
        </w:tc>
        <w:tc>
          <w:tcPr>
            <w:tcW w:w="1723" w:type="dxa"/>
          </w:tcPr>
          <w:p w:rsidR="006F3569" w:rsidRPr="008D5599" w:rsidRDefault="006F3569" w:rsidP="0061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6F3569" w:rsidRPr="008D5599" w:rsidTr="00EC5CEF"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  <w:r w:rsidRPr="008D5599">
              <w:rPr>
                <w:sz w:val="28"/>
                <w:szCs w:val="28"/>
              </w:rPr>
              <w:t xml:space="preserve">                                 практические занятия </w:t>
            </w:r>
          </w:p>
        </w:tc>
        <w:tc>
          <w:tcPr>
            <w:tcW w:w="1723" w:type="dxa"/>
          </w:tcPr>
          <w:p w:rsidR="006F3569" w:rsidRPr="000F58F0" w:rsidRDefault="006F3569" w:rsidP="006179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F3569" w:rsidRPr="008D5599" w:rsidTr="00EC5CEF">
        <w:trPr>
          <w:trHeight w:val="655"/>
        </w:trPr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 w:rsidRPr="008D5599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6F3569" w:rsidRPr="008D5599" w:rsidRDefault="006F3569" w:rsidP="00EC5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F3569" w:rsidRPr="00147D78" w:rsidRDefault="006F3569" w:rsidP="0061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F3569" w:rsidRPr="008D5599" w:rsidRDefault="006F3569" w:rsidP="0061791D">
            <w:pPr>
              <w:jc w:val="center"/>
              <w:rPr>
                <w:sz w:val="28"/>
                <w:szCs w:val="28"/>
              </w:rPr>
            </w:pPr>
          </w:p>
        </w:tc>
      </w:tr>
      <w:tr w:rsidR="006F3569" w:rsidRPr="008D5599" w:rsidTr="00EC5CEF">
        <w:trPr>
          <w:trHeight w:val="435"/>
        </w:trPr>
        <w:tc>
          <w:tcPr>
            <w:tcW w:w="7848" w:type="dxa"/>
          </w:tcPr>
          <w:p w:rsidR="006F3569" w:rsidRPr="008D5599" w:rsidRDefault="006F3569" w:rsidP="00EC5C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  <w:tc>
          <w:tcPr>
            <w:tcW w:w="1723" w:type="dxa"/>
          </w:tcPr>
          <w:p w:rsidR="006F3569" w:rsidRDefault="006F3569" w:rsidP="00EC5CEF">
            <w:pPr>
              <w:jc w:val="both"/>
              <w:rPr>
                <w:sz w:val="28"/>
                <w:szCs w:val="28"/>
              </w:rPr>
            </w:pPr>
          </w:p>
        </w:tc>
      </w:tr>
    </w:tbl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/>
    <w:p w:rsidR="006F3569" w:rsidRDefault="006F3569" w:rsidP="006F3569">
      <w:pPr>
        <w:jc w:val="right"/>
        <w:sectPr w:rsidR="006F3569" w:rsidSect="00D06720">
          <w:headerReference w:type="default" r:id="rId7"/>
          <w:footerReference w:type="default" r:id="rId8"/>
          <w:pgSz w:w="11906" w:h="16838"/>
          <w:pgMar w:top="1258" w:right="850" w:bottom="1134" w:left="1701" w:header="708" w:footer="708" w:gutter="0"/>
          <w:cols w:space="708"/>
          <w:titlePg/>
          <w:docGrid w:linePitch="360"/>
        </w:sectPr>
      </w:pPr>
    </w:p>
    <w:p w:rsidR="006F3569" w:rsidRDefault="006F3569" w:rsidP="006F3569">
      <w:bookmarkStart w:id="0" w:name="_GoBack"/>
      <w:bookmarkEnd w:id="0"/>
    </w:p>
    <w:tbl>
      <w:tblPr>
        <w:tblpPr w:leftFromText="180" w:rightFromText="180" w:vertAnchor="text" w:horzAnchor="margin" w:tblpY="22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"/>
        <w:gridCol w:w="7708"/>
        <w:gridCol w:w="9"/>
        <w:gridCol w:w="1705"/>
        <w:gridCol w:w="2148"/>
      </w:tblGrid>
      <w:tr w:rsidR="006F3569" w:rsidRPr="00E07B5A" w:rsidTr="00616012">
        <w:trPr>
          <w:trHeight w:val="2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Наименование разделов и тем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Кол-во часов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Уровень освоения</w:t>
            </w:r>
          </w:p>
        </w:tc>
      </w:tr>
      <w:tr w:rsidR="006F3569" w:rsidRPr="00E07B5A" w:rsidTr="00616012">
        <w:trPr>
          <w:trHeight w:val="1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>Раздел 1.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Цитологические и биохимические основы наследственности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lang w:val="en-US"/>
              </w:rPr>
            </w:pPr>
            <w:r w:rsidRPr="00E07B5A">
              <w:rPr>
                <w:b/>
                <w:lang w:val="en-US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4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1.1</w:t>
            </w:r>
          </w:p>
          <w:p w:rsidR="006F3569" w:rsidRDefault="006F3569" w:rsidP="00616012">
            <w:r>
              <w:t xml:space="preserve">Цитологические основы наследственности. </w:t>
            </w:r>
          </w:p>
          <w:p w:rsidR="006F3569" w:rsidRDefault="006F3569" w:rsidP="00616012">
            <w:r>
              <w:t>Биохимические основы наследственности.</w:t>
            </w:r>
          </w:p>
          <w:p w:rsidR="006F3569" w:rsidRDefault="006F3569" w:rsidP="00616012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Содержание учебного материала </w:t>
            </w:r>
          </w:p>
          <w:p w:rsidR="006F3569" w:rsidRDefault="006F3569" w:rsidP="00616012">
            <w:r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  <w:p w:rsidR="006F3569" w:rsidRPr="00147D78" w:rsidRDefault="006F3569" w:rsidP="00616012">
            <w:r>
              <w:t xml:space="preserve">Клеточное ядро: функции, компоненты. </w:t>
            </w:r>
          </w:p>
          <w:p w:rsidR="006F3569" w:rsidRDefault="006F3569" w:rsidP="00616012">
            <w:r>
              <w:t>Строение и функции хромосом человека.</w:t>
            </w:r>
          </w:p>
          <w:p w:rsidR="006F3569" w:rsidRPr="00147D78" w:rsidRDefault="006F3569" w:rsidP="00616012">
            <w:r>
              <w:t>Кариотип человека.</w:t>
            </w:r>
          </w:p>
          <w:p w:rsidR="006F3569" w:rsidRDefault="006F3569" w:rsidP="00616012">
            <w:r>
              <w:t>Клеточный цикл и его периоды.</w:t>
            </w:r>
          </w:p>
          <w:p w:rsidR="006F3569" w:rsidRDefault="006F3569" w:rsidP="00616012">
            <w:r>
              <w:t>Биологическое значение мейоза.</w:t>
            </w:r>
          </w:p>
          <w:p w:rsidR="006F3569" w:rsidRDefault="006F3569" w:rsidP="00616012">
            <w:r>
              <w:t>Развитие сперматозоидов и яйцеклеток человека.</w:t>
            </w:r>
          </w:p>
          <w:p w:rsidR="006F3569" w:rsidRDefault="006F3569" w:rsidP="00616012">
            <w:r>
              <w:t>Химическое строение и генетическая роль нуклеиновых кислот: ДНК и РНК.</w:t>
            </w:r>
          </w:p>
          <w:p w:rsidR="006F3569" w:rsidRDefault="006F3569" w:rsidP="00616012">
            <w:r>
              <w:t>Сохранение информации от поколения к поколению. Гены и их структура.</w:t>
            </w:r>
          </w:p>
          <w:p w:rsidR="006F3569" w:rsidRDefault="006F3569" w:rsidP="00616012">
            <w:r>
              <w:t>Реализация генетической информации.</w:t>
            </w:r>
          </w:p>
          <w:p w:rsidR="006F3569" w:rsidRDefault="006F3569" w:rsidP="00616012">
            <w:r>
              <w:t>Генетический код и его свойства.</w:t>
            </w:r>
          </w:p>
          <w:p w:rsidR="006F3569" w:rsidRDefault="006F3569" w:rsidP="00616012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19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ind w:left="-142" w:firstLine="142"/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C" w:rsidRDefault="006F3569" w:rsidP="0089498C">
            <w:r>
              <w:t>Практическое занятие</w:t>
            </w:r>
            <w:r w:rsidR="0089498C">
              <w:t xml:space="preserve">. Цитологические основы наследственности. </w:t>
            </w:r>
          </w:p>
          <w:p w:rsidR="006F3569" w:rsidRDefault="0089498C" w:rsidP="0089498C">
            <w:r>
              <w:t>Биохимические основы наследственности.</w:t>
            </w:r>
          </w:p>
          <w:p w:rsidR="006F3569" w:rsidRDefault="006F3569" w:rsidP="00616012">
            <w:r>
              <w:t>1.Изучение и анализ микрофотографий, рисунков типов деления клеток, фаз митоза и мейоза.</w:t>
            </w:r>
          </w:p>
          <w:p w:rsidR="006F3569" w:rsidRDefault="006F3569" w:rsidP="00616012">
            <w:r>
              <w:t>2.Изучение кодовых таблиц по составу аминокислот.</w:t>
            </w:r>
          </w:p>
          <w:p w:rsidR="006F3569" w:rsidRPr="00147D78" w:rsidRDefault="006F3569" w:rsidP="00616012">
            <w:r>
              <w:t>3.Решение задач, моделирующие кодирование     наследственной информации и процес</w:t>
            </w:r>
            <w:r w:rsidRPr="00E07B5A">
              <w:rPr>
                <w:lang w:val="lv-LV"/>
              </w:rPr>
              <w:t>c</w:t>
            </w:r>
            <w:r>
              <w:t>ы транскрипции и трансляции.</w:t>
            </w:r>
          </w:p>
          <w:p w:rsidR="006F3569" w:rsidRDefault="006F3569" w:rsidP="00616012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 </w:t>
            </w:r>
          </w:p>
        </w:tc>
      </w:tr>
      <w:tr w:rsidR="00354C02" w:rsidRPr="00E07B5A" w:rsidTr="00616012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Pr="00E07B5A" w:rsidRDefault="00354C02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r>
              <w:t>Самостоятельная работа обучающихся</w:t>
            </w:r>
          </w:p>
          <w:p w:rsidR="00354C02" w:rsidRDefault="00354C02" w:rsidP="00616012">
            <w:pPr>
              <w:numPr>
                <w:ilvl w:val="0"/>
                <w:numId w:val="4"/>
              </w:numPr>
            </w:pPr>
            <w:r>
              <w:t>Изучение основной и дополнительной литературы.</w:t>
            </w:r>
          </w:p>
          <w:p w:rsidR="00354C02" w:rsidRDefault="00354C02" w:rsidP="00616012">
            <w:pPr>
              <w:numPr>
                <w:ilvl w:val="0"/>
                <w:numId w:val="4"/>
              </w:numPr>
            </w:pPr>
            <w:r>
              <w:lastRenderedPageBreak/>
              <w:t>Работа с обучающими и контролирующими электронными пособиями.</w:t>
            </w:r>
          </w:p>
          <w:p w:rsidR="00354C02" w:rsidRPr="00095196" w:rsidRDefault="00354C02" w:rsidP="00616012">
            <w:pPr>
              <w:numPr>
                <w:ilvl w:val="0"/>
                <w:numId w:val="4"/>
              </w:num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Pr="00E07B5A" w:rsidRDefault="00354C02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lastRenderedPageBreak/>
              <w:t>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r>
              <w:t xml:space="preserve">         2</w:t>
            </w:r>
          </w:p>
        </w:tc>
      </w:tr>
      <w:tr w:rsidR="00354C02" w:rsidRPr="00E07B5A" w:rsidTr="00616012">
        <w:trPr>
          <w:trHeight w:val="1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Pr="00E07B5A" w:rsidRDefault="00354C02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pPr>
              <w:ind w:left="360"/>
            </w:pPr>
            <w:r>
              <w:t xml:space="preserve">Компетенции  ОК </w:t>
            </w:r>
            <w:r w:rsidRPr="00095196">
              <w:t>1</w:t>
            </w:r>
            <w:r>
              <w:t>.ОК</w:t>
            </w:r>
            <w:r w:rsidRPr="00095196">
              <w:t>2</w:t>
            </w:r>
            <w:r>
              <w:t>. ПК 1.1, ПК 2.1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</w:tr>
      <w:tr w:rsidR="006F3569" w:rsidRPr="00E07B5A" w:rsidTr="00616012">
        <w:trPr>
          <w:trHeight w:val="2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2.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Закономерности наследования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 xml:space="preserve">        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1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     Тема 2.1</w:t>
            </w:r>
          </w:p>
          <w:p w:rsidR="006F3569" w:rsidRDefault="006F3569" w:rsidP="00616012">
            <w:r>
              <w:t>Наследование признаков при моногибридном, дигибридном и полигибридном скрещивании.</w:t>
            </w:r>
          </w:p>
          <w:p w:rsidR="006F3569" w:rsidRDefault="006F3569" w:rsidP="00616012">
            <w:r>
              <w:t>Взаимодействие между генами.</w:t>
            </w:r>
          </w:p>
          <w:p w:rsidR="006F3569" w:rsidRDefault="006F3569" w:rsidP="00616012">
            <w:r>
              <w:t>Пенетрантность и экспрессивность генов.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Сущность законов наследования признаков у человека.</w:t>
            </w:r>
          </w:p>
          <w:p w:rsidR="006F3569" w:rsidRDefault="006F3569" w:rsidP="00616012">
            <w:r>
              <w:t>Типы наследования менделирующих признаков у человека.</w:t>
            </w:r>
          </w:p>
          <w:p w:rsidR="006F3569" w:rsidRDefault="006F3569" w:rsidP="00616012">
            <w:r>
              <w:t>Генотип и фенотип.</w:t>
            </w:r>
          </w:p>
          <w:p w:rsidR="006F3569" w:rsidRDefault="006F3569" w:rsidP="00616012">
            <w:r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6F3569" w:rsidRDefault="006F3569" w:rsidP="00616012">
            <w:r>
              <w:t>Пенетрантность и эк</w:t>
            </w:r>
            <w:r w:rsidR="00F41016">
              <w:t>спрессивность генов у человека.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11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89498C">
              <w:t>. Наследование признаков</w:t>
            </w:r>
          </w:p>
          <w:p w:rsidR="006F3569" w:rsidRDefault="006F3569" w:rsidP="00616012">
            <w:r>
              <w:t xml:space="preserve">     1. Решение задач, моделирующих моногибридное, дигибридное, полигибридное скрещивание.</w:t>
            </w:r>
          </w:p>
          <w:p w:rsidR="006F3569" w:rsidRDefault="006F3569" w:rsidP="00616012">
            <w:r>
              <w:t xml:space="preserve">     2. Наследование признаков с неполной пенетрантностью.</w:t>
            </w:r>
          </w:p>
          <w:p w:rsidR="006F3569" w:rsidRDefault="006F3569" w:rsidP="00616012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2</w:t>
            </w:r>
          </w:p>
        </w:tc>
      </w:tr>
      <w:tr w:rsidR="006F3569" w:rsidRPr="00E07B5A" w:rsidTr="00616012">
        <w:trPr>
          <w:trHeight w:val="1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5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5"/>
              </w:numPr>
            </w:pPr>
            <w:r>
              <w:t>Работа с обучающими и контролирующими электронными  пособиями.</w:t>
            </w:r>
          </w:p>
          <w:p w:rsidR="00F41016" w:rsidRDefault="006F3569" w:rsidP="00616012">
            <w:pPr>
              <w:numPr>
                <w:ilvl w:val="0"/>
                <w:numId w:val="5"/>
              </w:num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3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Pr="00E07B5A" w:rsidRDefault="00F41016" w:rsidP="00616012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r>
              <w:t>Компетенции  ОК 3, ОК4 ПК 2.2, ПК 2.3</w:t>
            </w:r>
          </w:p>
          <w:p w:rsidR="00F41016" w:rsidRDefault="00F41016" w:rsidP="00616012">
            <w:pPr>
              <w:ind w:left="720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85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2.2</w:t>
            </w:r>
          </w:p>
          <w:p w:rsidR="006F3569" w:rsidRDefault="006F3569" w:rsidP="00616012">
            <w:r>
              <w:t>Хромосомная теория наследственности.</w:t>
            </w:r>
          </w:p>
          <w:p w:rsidR="006F3569" w:rsidRDefault="006F3569" w:rsidP="00616012">
            <w:r>
              <w:t>Хромосомные карты человека.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Хромосомная теория Т. Моргана.</w:t>
            </w:r>
          </w:p>
          <w:p w:rsidR="006F3569" w:rsidRDefault="006F3569" w:rsidP="00616012">
            <w:r>
              <w:t>Сцепленные гены, кроссинговер.</w:t>
            </w:r>
          </w:p>
          <w:p w:rsidR="006F3569" w:rsidRDefault="006F3569" w:rsidP="00616012">
            <w:r>
              <w:t>Карты хромосом человека.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8C" w:rsidRDefault="006F3569" w:rsidP="0089498C">
            <w:r>
              <w:t>Практическое занятие</w:t>
            </w:r>
            <w:r w:rsidR="0089498C">
              <w:t>. Хромосомная теория наследственности.</w:t>
            </w:r>
            <w:r w:rsidR="00614D1D">
              <w:t xml:space="preserve"> Хромосомные карты человека.</w:t>
            </w:r>
          </w:p>
          <w:p w:rsidR="006F3569" w:rsidRDefault="006F3569" w:rsidP="00616012"/>
          <w:p w:rsidR="006F3569" w:rsidRDefault="006F3569" w:rsidP="00616012">
            <w:r>
              <w:t xml:space="preserve">     1. Решение задач по взаимодействию генов.</w:t>
            </w:r>
          </w:p>
          <w:p w:rsidR="006F3569" w:rsidRDefault="006F3569" w:rsidP="00616012">
            <w:r>
              <w:t xml:space="preserve">     2. Описание генотипов и фенотипов.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6F3569" w:rsidRPr="00E07B5A" w:rsidTr="00616012">
        <w:trPr>
          <w:trHeight w:val="126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ind w:left="360"/>
            </w:pPr>
            <w:r>
              <w:t>1 Изучение основной и дополнительной литературы.</w:t>
            </w:r>
          </w:p>
          <w:p w:rsidR="006F3569" w:rsidRDefault="006F3569" w:rsidP="00616012">
            <w:pPr>
              <w:ind w:left="360"/>
            </w:pPr>
            <w:r>
              <w:t>2 Работа с обучающими и контролирующими электронными  пособиями.</w:t>
            </w:r>
          </w:p>
          <w:p w:rsidR="00F41016" w:rsidRDefault="006F3569" w:rsidP="00616012">
            <w:r>
              <w:t xml:space="preserve">     3 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38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r>
              <w:t>Компетенции  ОК 5 ПК 2.5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2.3</w:t>
            </w:r>
          </w:p>
          <w:p w:rsidR="006F3569" w:rsidRDefault="006F3569" w:rsidP="00616012">
            <w:r>
              <w:t>Наследственные свойства крови.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Механизм наследования групп крови системы АВО и резус системы.</w:t>
            </w:r>
          </w:p>
          <w:p w:rsidR="006F3569" w:rsidRDefault="006F3569" w:rsidP="00616012">
            <w:r>
              <w:t>Причины и механизм возникновения осложнений при гемотрансфузии, связанных с неправильно подобранной донорской кровью.</w:t>
            </w:r>
          </w:p>
          <w:p w:rsidR="006F3569" w:rsidRDefault="006F3569" w:rsidP="00616012">
            <w:r>
              <w:t>Причины и механизм возникновения резус конфликта матери и плода.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89498C">
              <w:t>. Наследственные свойства крови.</w:t>
            </w:r>
          </w:p>
          <w:p w:rsidR="006F3569" w:rsidRDefault="006F3569" w:rsidP="00616012">
            <w:r>
              <w:t>Решение задач, моделирующих моногибридное, дигибридное, полигибридное скрещивание, наследственные свойства крови по системе АВО и резус системе.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</w:tr>
      <w:tr w:rsidR="006F3569" w:rsidRPr="00E07B5A" w:rsidTr="00616012">
        <w:trPr>
          <w:trHeight w:val="123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обучающихся.</w:t>
            </w:r>
          </w:p>
          <w:p w:rsidR="006F3569" w:rsidRDefault="006F3569" w:rsidP="00616012">
            <w:pPr>
              <w:numPr>
                <w:ilvl w:val="0"/>
                <w:numId w:val="6"/>
              </w:numPr>
            </w:pPr>
            <w:r>
              <w:t>Изучение основной и дополнительной литературы</w:t>
            </w:r>
          </w:p>
          <w:p w:rsidR="006F3569" w:rsidRDefault="006F3569" w:rsidP="00616012">
            <w:pPr>
              <w:numPr>
                <w:ilvl w:val="0"/>
                <w:numId w:val="6"/>
              </w:numPr>
            </w:pPr>
            <w:r>
              <w:t>Работа с обучающими и контролирующими электронными пособиями.</w:t>
            </w:r>
          </w:p>
          <w:p w:rsidR="00F41016" w:rsidRDefault="006F3569" w:rsidP="00616012">
            <w:pPr>
              <w:numPr>
                <w:ilvl w:val="0"/>
                <w:numId w:val="6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41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pPr>
              <w:ind w:left="720"/>
            </w:pPr>
            <w:r>
              <w:t>Компетенции  ОК 8 ПК 2.6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3.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Методы изучения наследственности и изменчивости человека в норме и патологии.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lang w:val="en-US"/>
              </w:rPr>
            </w:pPr>
            <w:r w:rsidRPr="00E07B5A">
              <w:rPr>
                <w:b/>
                <w:lang w:val="en-US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lastRenderedPageBreak/>
              <w:t>Тема 3.1</w:t>
            </w:r>
          </w:p>
          <w:p w:rsidR="006F3569" w:rsidRDefault="006F3569" w:rsidP="00616012">
            <w:r>
              <w:t>Генеалогический метод. Близнецовый метод.</w:t>
            </w:r>
          </w:p>
          <w:p w:rsidR="006F3569" w:rsidRDefault="006F3569" w:rsidP="00616012">
            <w:r>
              <w:t>Биохимический метод.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Особенности изучения наследственности человека, как специфического объекта генетического анализа.</w:t>
            </w:r>
          </w:p>
          <w:p w:rsidR="006F3569" w:rsidRDefault="006F3569" w:rsidP="00616012">
            <w:r>
              <w:t>Генеалогический метод. Методика составления родословных и их анализ.</w:t>
            </w:r>
          </w:p>
          <w:p w:rsidR="006F3569" w:rsidRDefault="006F3569" w:rsidP="00616012">
            <w:r>
              <w:t>Особенности родословных при аутосомно-доминантном, аутосомно-рецессивном и сцепленным с полом наследовании.</w:t>
            </w:r>
          </w:p>
          <w:p w:rsidR="006F3569" w:rsidRDefault="006F3569" w:rsidP="00616012">
            <w:r>
              <w:t>Близнецовый метод. Роль наследственности и среды в формировании признаков.</w:t>
            </w:r>
          </w:p>
          <w:p w:rsidR="006F3569" w:rsidRDefault="006F3569" w:rsidP="00616012">
            <w:r>
              <w:t>Биохимический метод. Качественные тесты, позволяющие определять нарушения обмена веществ.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132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обучающихся.</w:t>
            </w:r>
          </w:p>
          <w:p w:rsidR="006F3569" w:rsidRDefault="006F3569" w:rsidP="00616012">
            <w:pPr>
              <w:numPr>
                <w:ilvl w:val="0"/>
                <w:numId w:val="7"/>
              </w:numPr>
            </w:pPr>
            <w:r>
              <w:t>Изучение основной и дополнительной литературы</w:t>
            </w:r>
          </w:p>
          <w:p w:rsidR="006F3569" w:rsidRDefault="006F3569" w:rsidP="00616012">
            <w:pPr>
              <w:numPr>
                <w:ilvl w:val="0"/>
                <w:numId w:val="7"/>
              </w:numPr>
            </w:pPr>
            <w:r>
              <w:t>Работа с обучающими и контролирующими электронными пособиями.</w:t>
            </w:r>
          </w:p>
          <w:p w:rsidR="00F41016" w:rsidRDefault="006F3569" w:rsidP="00616012">
            <w:pPr>
              <w:numPr>
                <w:ilvl w:val="0"/>
                <w:numId w:val="7"/>
              </w:numPr>
            </w:pPr>
            <w:r>
              <w:t>По</w:t>
            </w:r>
            <w:r w:rsidR="00F41016">
              <w:t>дготовка реферативных сообщений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F41016" w:rsidRPr="00E07B5A" w:rsidTr="00616012">
        <w:trPr>
          <w:trHeight w:val="32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>
            <w:r>
              <w:t xml:space="preserve">Компетенции  ОК 11 </w:t>
            </w:r>
          </w:p>
          <w:p w:rsidR="00F41016" w:rsidRDefault="00F41016" w:rsidP="00616012">
            <w:pPr>
              <w:ind w:left="36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16" w:rsidRDefault="00F41016" w:rsidP="00616012"/>
        </w:tc>
      </w:tr>
      <w:tr w:rsidR="006F3569" w:rsidRPr="00E07B5A" w:rsidTr="00616012">
        <w:trPr>
          <w:trHeight w:val="289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3.2</w:t>
            </w:r>
          </w:p>
          <w:p w:rsidR="006F3569" w:rsidRDefault="006F3569" w:rsidP="00616012">
            <w:r>
              <w:t>Цитогенетический метод.</w:t>
            </w:r>
          </w:p>
          <w:p w:rsidR="006F3569" w:rsidRDefault="006F3569" w:rsidP="00616012">
            <w:r>
              <w:t>Дерматоглифический метод.</w:t>
            </w:r>
          </w:p>
          <w:p w:rsidR="006F3569" w:rsidRDefault="006F3569" w:rsidP="00616012">
            <w:r>
              <w:t>Популяционно-статистический метод.</w:t>
            </w:r>
          </w:p>
          <w:p w:rsidR="006F3569" w:rsidRDefault="006F3569" w:rsidP="00616012">
            <w:r>
              <w:t>Методы пренатальной диагностики.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 xml:space="preserve">Цитогенетический метод. Основные показания для цитогенетического исследования. Кариотипирование – определение количества и качества хромосом. Методы экспресс-диагностики определения </w:t>
            </w:r>
            <w:r w:rsidRPr="00E07B5A">
              <w:rPr>
                <w:lang w:val="lv-LV"/>
              </w:rPr>
              <w:t>X</w:t>
            </w:r>
            <w:r>
              <w:t xml:space="preserve"> и</w:t>
            </w:r>
            <w:r w:rsidRPr="00E07B5A">
              <w:rPr>
                <w:lang w:val="lv-LV"/>
              </w:rPr>
              <w:t xml:space="preserve"> Y</w:t>
            </w:r>
            <w:r>
              <w:t xml:space="preserve"> хроматина.</w:t>
            </w:r>
          </w:p>
          <w:p w:rsidR="006F3569" w:rsidRDefault="006F3569" w:rsidP="00616012">
            <w:r>
              <w:t>Методы дерматоглифики.</w:t>
            </w:r>
          </w:p>
          <w:p w:rsidR="006F3569" w:rsidRDefault="006F3569" w:rsidP="00616012">
            <w:r>
              <w:t>Методы генетики соматических клеток ( простое  культивирование, гибридизация, клонирование, селекция ).</w:t>
            </w:r>
          </w:p>
          <w:p w:rsidR="006F3569" w:rsidRDefault="006F3569" w:rsidP="00616012">
            <w:r>
              <w:t>Популяционно – статистический метод. Закон Харди – Вайнберга. Иммуногенетический метод.</w:t>
            </w:r>
          </w:p>
          <w:p w:rsidR="006F3569" w:rsidRDefault="006F3569" w:rsidP="00616012">
            <w:r>
              <w:t>Методы пренатальной диагностики ( УЗИ, амниоцентез, биопсия хориона, определение фетопротеина 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16012" w:rsidRPr="00E07B5A" w:rsidTr="00616012">
        <w:trPr>
          <w:trHeight w:val="261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2" w:rsidRDefault="00616012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3" w:rsidRDefault="00616012" w:rsidP="00F71543">
            <w:r>
              <w:t>Практическое занятие</w:t>
            </w:r>
            <w:r w:rsidR="0089498C">
              <w:t>. Цитогенетический метод.</w:t>
            </w:r>
            <w:r w:rsidR="00F71543">
              <w:t xml:space="preserve"> Дерматоглифический метод. Популяционно-статистический метод. Методы пренатальной диагностики.</w:t>
            </w:r>
          </w:p>
          <w:p w:rsidR="00616012" w:rsidRDefault="00616012" w:rsidP="00F71543">
            <w:r>
              <w:t>1.Решение задач по расчету частоты генов и генотипов в популяциях ( Закон Харди – Вайнберга )</w:t>
            </w:r>
          </w:p>
          <w:p w:rsidR="00616012" w:rsidRDefault="00616012" w:rsidP="00616012">
            <w:r>
              <w:t>2. Генетика пола у человека. Тельца Барра и их диагностическое значение</w:t>
            </w:r>
            <w:r w:rsidR="00F71543">
              <w:t>.</w:t>
            </w:r>
          </w:p>
          <w:p w:rsidR="00F71543" w:rsidRDefault="00F71543" w:rsidP="00616012">
            <w:r>
              <w:t>3. Массовые, скринирующие методы выявления наследственных заболеваний. Пренатальная диагностика ( неинвазивные и инвазивные методы ). Неонатальный скрининг.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2" w:rsidRDefault="004C16F8" w:rsidP="004C16F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2" w:rsidRDefault="004C16F8" w:rsidP="004C16F8">
            <w:pPr>
              <w:jc w:val="center"/>
            </w:pPr>
            <w:r>
              <w:t>1</w:t>
            </w:r>
          </w:p>
        </w:tc>
      </w:tr>
      <w:tr w:rsidR="006F3569" w:rsidRPr="00E07B5A" w:rsidTr="00616012">
        <w:trPr>
          <w:trHeight w:val="130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9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9"/>
              </w:numPr>
            </w:pPr>
            <w:r>
              <w:t>Работа с обучающими и контролирующими электронными пособиями.</w:t>
            </w:r>
          </w:p>
          <w:p w:rsidR="006F3569" w:rsidRDefault="006F3569" w:rsidP="00616012">
            <w:pPr>
              <w:numPr>
                <w:ilvl w:val="0"/>
                <w:numId w:val="9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jc w:val="center"/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</w:tr>
      <w:tr w:rsidR="00250703" w:rsidRPr="00E07B5A" w:rsidTr="00616012">
        <w:trPr>
          <w:trHeight w:val="439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r>
              <w:t xml:space="preserve">Компетенции ОК 2 </w:t>
            </w:r>
            <w:r w:rsidR="00616012">
              <w:t xml:space="preserve"> ПК 2.5 </w:t>
            </w:r>
            <w:r>
              <w:t>ПК 2.6</w:t>
            </w:r>
          </w:p>
          <w:p w:rsidR="00250703" w:rsidRDefault="00250703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Pr="00E07B5A" w:rsidRDefault="00250703" w:rsidP="00616012">
            <w:pPr>
              <w:jc w:val="center"/>
              <w:rPr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jc w:val="center"/>
            </w:pP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4.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jc w:val="center"/>
              <w:rPr>
                <w:b/>
              </w:rPr>
            </w:pPr>
            <w:r w:rsidRPr="00E07B5A">
              <w:rPr>
                <w:b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jc w:val="center"/>
              <w:rPr>
                <w:b/>
              </w:rPr>
            </w:pP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4.1</w:t>
            </w:r>
          </w:p>
          <w:p w:rsidR="006F3569" w:rsidRDefault="006F3569" w:rsidP="00616012">
            <w:r>
              <w:t>Виды изменчивости и виды мутаций у человека.</w:t>
            </w:r>
          </w:p>
          <w:p w:rsidR="006F3569" w:rsidRDefault="006F3569" w:rsidP="00616012">
            <w:r>
              <w:t>Факторы мутагенеза.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Роль генотипа и внешней среды в проявлении признаков. Основные виды изменчивости.</w:t>
            </w:r>
          </w:p>
          <w:p w:rsidR="006F3569" w:rsidRDefault="006F3569" w:rsidP="00616012">
            <w:r>
              <w:t>Причины и сущность мутационной изменчивости.</w:t>
            </w:r>
          </w:p>
          <w:p w:rsidR="006F3569" w:rsidRDefault="006F3569" w:rsidP="00616012">
            <w:r>
              <w:t>Виды мутаций ( генные, хромосомные,геномные ).</w:t>
            </w:r>
          </w:p>
          <w:p w:rsidR="006F3569" w:rsidRDefault="006F3569" w:rsidP="00616012">
            <w:r>
              <w:t>Эндо – и экзомутагены.</w:t>
            </w:r>
          </w:p>
          <w:p w:rsidR="006F3569" w:rsidRDefault="006F3569" w:rsidP="00616012">
            <w:r>
              <w:t>Мутагенез, его виды.</w:t>
            </w:r>
          </w:p>
          <w:p w:rsidR="006F3569" w:rsidRDefault="006F3569" w:rsidP="00616012">
            <w:r>
              <w:t>Фенокопии и генокопии.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3" w:rsidRDefault="006F3569" w:rsidP="00F71543">
            <w:r>
              <w:t>Практическое занятие</w:t>
            </w:r>
            <w:r w:rsidR="00F71543">
              <w:t>. Виды изменчивости и виды мутаций у человека.</w:t>
            </w:r>
          </w:p>
          <w:p w:rsidR="00614D1D" w:rsidRDefault="00614D1D" w:rsidP="00F71543">
            <w:r>
              <w:t>Факторы мутагенеза</w:t>
            </w:r>
          </w:p>
          <w:p w:rsidR="006F3569" w:rsidRDefault="00F71543" w:rsidP="00F71543">
            <w:r>
              <w:t>1.</w:t>
            </w:r>
            <w:r w:rsidR="006F3569">
              <w:t>Определение видов мутагенов.</w:t>
            </w:r>
          </w:p>
          <w:p w:rsidR="006F3569" w:rsidRDefault="00F71543" w:rsidP="00F71543">
            <w:r>
              <w:t>2.</w:t>
            </w:r>
            <w:r w:rsidR="006F3569">
              <w:t>Составление схем типов мутаций.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</w:p>
          <w:p w:rsidR="006F3569" w:rsidRDefault="006F3569" w:rsidP="00616012">
            <w:pPr>
              <w:jc w:val="center"/>
            </w:pPr>
            <w:r>
              <w:t>2</w:t>
            </w:r>
          </w:p>
        </w:tc>
      </w:tr>
      <w:tr w:rsidR="006F3569" w:rsidRPr="00E07B5A" w:rsidTr="00616012">
        <w:trPr>
          <w:trHeight w:val="141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11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11"/>
              </w:numPr>
            </w:pPr>
            <w:r>
              <w:t>Работа с обучающими и контролирующими электронными пособиями.</w:t>
            </w:r>
          </w:p>
          <w:p w:rsidR="006F3569" w:rsidRDefault="006F3569" w:rsidP="00616012">
            <w:r>
              <w:t xml:space="preserve">      3. 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pPr>
              <w:jc w:val="center"/>
            </w:pPr>
            <w:r>
              <w:t>2</w:t>
            </w:r>
          </w:p>
        </w:tc>
      </w:tr>
      <w:tr w:rsidR="00250703" w:rsidRPr="00E07B5A" w:rsidTr="00616012">
        <w:trPr>
          <w:trHeight w:val="33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r>
              <w:t>Компетенции  ОК 11 ПК 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jc w:val="center"/>
            </w:pP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5.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Наследственность и патология.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  <w:lang w:val="en-US"/>
              </w:rPr>
            </w:pPr>
            <w:r w:rsidRPr="00E07B5A">
              <w:rPr>
                <w:b/>
              </w:rPr>
              <w:t xml:space="preserve">        1</w:t>
            </w:r>
            <w:r w:rsidRPr="00E07B5A">
              <w:rPr>
                <w:b/>
                <w:lang w:val="en-US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5.1</w:t>
            </w:r>
          </w:p>
          <w:p w:rsidR="006F3569" w:rsidRDefault="006F3569" w:rsidP="00616012">
            <w:r>
              <w:t>Хромосомные болезни.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Наследственные болезни и их классификация.</w:t>
            </w:r>
          </w:p>
          <w:p w:rsidR="006F3569" w:rsidRDefault="006F3569" w:rsidP="00616012">
            <w:r>
              <w:t>Хромосомные болезни. Количественные и структурные аномалии аутосом: синдром Дауна, синдром Эдвардса, синдром Патау. Клиника, цитогенетические варианты.</w:t>
            </w:r>
          </w:p>
          <w:p w:rsidR="006F3569" w:rsidRDefault="006F3569" w:rsidP="00616012">
            <w:r>
              <w:t xml:space="preserve">Клинические синдромы при аномалиях половых хромосом: синдром Шерешевского – Тернера, синдром Клайнфельтера, синдром трисомии </w:t>
            </w:r>
            <w:r w:rsidRPr="00E07B5A">
              <w:rPr>
                <w:lang w:val="lv-LV"/>
              </w:rPr>
              <w:t>X</w:t>
            </w:r>
            <w:r>
              <w:t xml:space="preserve">, синдром дисомии по </w:t>
            </w:r>
            <w:r w:rsidRPr="00E07B5A">
              <w:rPr>
                <w:lang w:val="lv-LV"/>
              </w:rPr>
              <w:t>Y</w:t>
            </w:r>
            <w:r>
              <w:t xml:space="preserve"> – хромосоме.</w:t>
            </w:r>
          </w:p>
          <w:p w:rsidR="006F3569" w:rsidRDefault="006F3569" w:rsidP="00616012">
            <w:r>
              <w:t>Структурные аномалии хромосом.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F71543">
              <w:t>. Хромосомные болезни.</w:t>
            </w:r>
          </w:p>
          <w:p w:rsidR="006F3569" w:rsidRDefault="006F3569" w:rsidP="00616012">
            <w:r>
              <w:t>Раскладка и изучение аномальных кариотипов по фотографиям больных.</w:t>
            </w:r>
          </w:p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6F3569" w:rsidRPr="00E07B5A" w:rsidTr="00616012">
        <w:trPr>
          <w:trHeight w:val="126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6F3569" w:rsidRDefault="006F3569" w:rsidP="00616012">
            <w:pPr>
              <w:numPr>
                <w:ilvl w:val="0"/>
                <w:numId w:val="12"/>
              </w:numPr>
            </w:pPr>
            <w:r>
              <w:t>Изучение основной и дополнительной литературы.</w:t>
            </w:r>
          </w:p>
          <w:p w:rsidR="006F3569" w:rsidRDefault="006F3569" w:rsidP="00616012">
            <w:pPr>
              <w:numPr>
                <w:ilvl w:val="0"/>
                <w:numId w:val="12"/>
              </w:numPr>
            </w:pPr>
            <w:r>
              <w:t>Работа с обучающими и контролирующими электронными пособиями.</w:t>
            </w:r>
          </w:p>
          <w:p w:rsidR="00250703" w:rsidRDefault="006F3569" w:rsidP="00616012">
            <w:pPr>
              <w:numPr>
                <w:ilvl w:val="0"/>
                <w:numId w:val="12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2</w:t>
            </w:r>
          </w:p>
        </w:tc>
      </w:tr>
      <w:tr w:rsidR="00250703" w:rsidRPr="00E07B5A" w:rsidTr="00616012">
        <w:trPr>
          <w:trHeight w:val="39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>
            <w:pPr>
              <w:ind w:left="360"/>
            </w:pPr>
            <w:r>
              <w:t>Компетенции  ОК 11 ПК 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03" w:rsidRDefault="00250703" w:rsidP="00616012"/>
        </w:tc>
      </w:tr>
      <w:tr w:rsidR="006F3569" w:rsidRPr="00E07B5A" w:rsidTr="00F71543">
        <w:trPr>
          <w:trHeight w:val="554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5.2</w:t>
            </w:r>
          </w:p>
          <w:p w:rsidR="006F3569" w:rsidRDefault="006F3569" w:rsidP="00616012">
            <w:r>
              <w:t>Генные болезни. Медико – генетическое консультирование.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Причины генных заболеваний.</w:t>
            </w:r>
          </w:p>
          <w:p w:rsidR="006F3569" w:rsidRDefault="006F3569" w:rsidP="00616012">
            <w:r>
              <w:t>Аутосомно – доминантные заболевания.</w:t>
            </w:r>
          </w:p>
          <w:p w:rsidR="006F3569" w:rsidRDefault="006F3569" w:rsidP="00616012">
            <w:r>
              <w:t>Аутосомно – рецессивные заболевания.</w:t>
            </w:r>
          </w:p>
          <w:p w:rsidR="006F3569" w:rsidRDefault="006F3569" w:rsidP="00616012">
            <w:r w:rsidRPr="00E07B5A">
              <w:rPr>
                <w:lang w:val="lv-LV"/>
              </w:rPr>
              <w:lastRenderedPageBreak/>
              <w:t>X</w:t>
            </w:r>
            <w:r>
              <w:t xml:space="preserve"> – сцепленные рецессивные и доминантные заболевания.</w:t>
            </w:r>
          </w:p>
          <w:p w:rsidR="006F3569" w:rsidRDefault="006F3569" w:rsidP="00616012">
            <w:r w:rsidRPr="00E07B5A">
              <w:rPr>
                <w:lang w:val="lv-LV"/>
              </w:rPr>
              <w:t>Y</w:t>
            </w:r>
            <w:r>
              <w:t xml:space="preserve"> – сцепленны</w:t>
            </w:r>
            <w:r w:rsidR="00354C02">
              <w:t>е заболевания.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lastRenderedPageBreak/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Практическое занятие</w:t>
            </w:r>
            <w:r w:rsidR="00F71543">
              <w:t>. Генные болезни. Медико – генетическое консультирование.</w:t>
            </w:r>
          </w:p>
          <w:p w:rsidR="006F3569" w:rsidRDefault="006F3569" w:rsidP="00616012">
            <w:r>
              <w:t>Изучение аномальных фенотипов и клинических проявлений генных заболеваний по фотографиям больных.</w:t>
            </w:r>
          </w:p>
          <w:p w:rsidR="006F3569" w:rsidRDefault="006F3569" w:rsidP="00616012">
            <w:r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6F3569" w:rsidRDefault="006F3569" w:rsidP="00616012">
            <w:r>
              <w:t>Массовые, скринирующие методы выявления наследственных заболеваний. Пренатальная диагностика ( неинвазивные и инвазивные м</w:t>
            </w:r>
            <w:r w:rsidR="00354C02">
              <w:t>етоды ). Неонатальный скрининг.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6F3569" w:rsidRPr="00E07B5A" w:rsidTr="00616012">
        <w:trPr>
          <w:trHeight w:val="111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Самостоятельная работа обучающихся</w:t>
            </w:r>
          </w:p>
          <w:p w:rsidR="00354C02" w:rsidRDefault="00354C02" w:rsidP="00616012">
            <w:r>
              <w:t>1.</w:t>
            </w:r>
            <w:r w:rsidR="006F3569">
              <w:t>Изучение основн</w:t>
            </w:r>
            <w:r>
              <w:t>ой и дополнительной литературы.</w:t>
            </w:r>
          </w:p>
          <w:p w:rsidR="006F3569" w:rsidRDefault="00354C02" w:rsidP="00616012">
            <w:r>
              <w:t>2.</w:t>
            </w:r>
            <w:r w:rsidR="006F3569">
              <w:t>Работа с обучающими и контролирующими электронными пособиями.</w:t>
            </w:r>
          </w:p>
          <w:p w:rsidR="00354C02" w:rsidRDefault="00354C02" w:rsidP="00616012">
            <w:r>
              <w:t>3.Подготовка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</w:tr>
      <w:tr w:rsidR="00354C02" w:rsidRPr="00E07B5A" w:rsidTr="00F71543">
        <w:trPr>
          <w:trHeight w:val="36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>
            <w:r>
              <w:t>Компетенции  ОК 2 ОК 4 ПК 2.1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02" w:rsidRDefault="00354C02" w:rsidP="00616012"/>
        </w:tc>
      </w:tr>
      <w:tr w:rsidR="006F3569" w:rsidRPr="00E07B5A" w:rsidTr="00F71543">
        <w:trPr>
          <w:trHeight w:val="253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Тема 5.3</w:t>
            </w:r>
          </w:p>
          <w:p w:rsidR="006F3569" w:rsidRDefault="006F3569" w:rsidP="00616012">
            <w:r>
              <w:t>Наследственное предрасположение к болезням. Профилактика наследственных заболеваний.Медико-генетическое консультирование.</w:t>
            </w:r>
          </w:p>
          <w:p w:rsidR="006F3569" w:rsidRDefault="006F3569" w:rsidP="00616012"/>
          <w:p w:rsidR="006F3569" w:rsidRDefault="006F3569" w:rsidP="00616012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>Содержание учебного материала</w:t>
            </w:r>
          </w:p>
          <w:p w:rsidR="006F3569" w:rsidRDefault="006F3569" w:rsidP="00616012">
            <w:r>
              <w:t>Особенности болезней с наследственной предрасположенностью.</w:t>
            </w:r>
          </w:p>
          <w:p w:rsidR="006F3569" w:rsidRDefault="006F3569" w:rsidP="00616012">
            <w:r>
              <w:t>Моногенные болезни с наследственной предрасположенностью.</w:t>
            </w:r>
          </w:p>
          <w:p w:rsidR="006F3569" w:rsidRDefault="006F3569" w:rsidP="00616012">
            <w:r>
              <w:t>Полигенные болезни с наследственной предрасположенностью.</w:t>
            </w:r>
          </w:p>
          <w:p w:rsidR="006F3569" w:rsidRDefault="006F3569" w:rsidP="00616012">
            <w:r>
              <w:t>Изолированные врожденные пороки развития.</w:t>
            </w:r>
          </w:p>
          <w:p w:rsidR="006F3569" w:rsidRDefault="006F3569" w:rsidP="00616012">
            <w:r>
              <w:t>Особенности наследования прерывистых мультифакториальных заболеваний.</w:t>
            </w:r>
          </w:p>
          <w:p w:rsidR="006F3569" w:rsidRDefault="00354C02" w:rsidP="00616012">
            <w:r>
              <w:t xml:space="preserve">Компетенции </w:t>
            </w:r>
            <w:r w:rsidR="00616012">
              <w:t>ОК 5 ОК</w:t>
            </w:r>
            <w: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1</w:t>
            </w:r>
          </w:p>
        </w:tc>
      </w:tr>
      <w:tr w:rsidR="006F3569" w:rsidRPr="00E07B5A" w:rsidTr="00616012">
        <w:trPr>
          <w:trHeight w:val="119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1B0AF5" w:rsidRDefault="006F3569" w:rsidP="00616012">
            <w:pPr>
              <w:rPr>
                <w:b/>
              </w:rPr>
            </w:pPr>
            <w:r w:rsidRPr="001B0AF5">
              <w:rPr>
                <w:b/>
              </w:rPr>
              <w:t>Диф.зачет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Default="006F3569" w:rsidP="00616012"/>
        </w:tc>
      </w:tr>
      <w:tr w:rsidR="006F3569" w:rsidRPr="00E07B5A" w:rsidTr="00616012">
        <w:trPr>
          <w:trHeight w:val="76"/>
        </w:trPr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Всего: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69" w:rsidRPr="00E07B5A" w:rsidRDefault="006F3569" w:rsidP="00616012">
            <w:pPr>
              <w:rPr>
                <w:b/>
              </w:rPr>
            </w:pPr>
            <w:r w:rsidRPr="00E07B5A">
              <w:rPr>
                <w:b/>
              </w:rPr>
              <w:t xml:space="preserve">       56</w:t>
            </w:r>
          </w:p>
        </w:tc>
      </w:tr>
    </w:tbl>
    <w:p w:rsidR="006F3569" w:rsidRPr="00322FC7" w:rsidRDefault="006F3569" w:rsidP="006F3569">
      <w:pPr>
        <w:sectPr w:rsidR="006F3569" w:rsidRPr="00322FC7" w:rsidSect="00EC5CEF">
          <w:headerReference w:type="default" r:id="rId9"/>
          <w:pgSz w:w="16838" w:h="11906" w:orient="landscape"/>
          <w:pgMar w:top="1701" w:right="1259" w:bottom="851" w:left="1134" w:header="709" w:footer="709" w:gutter="0"/>
          <w:cols w:space="708"/>
          <w:docGrid w:linePitch="360"/>
        </w:sectPr>
      </w:pPr>
    </w:p>
    <w:p w:rsidR="006F3569" w:rsidRPr="00F6232E" w:rsidRDefault="006F3569" w:rsidP="006F3569">
      <w:pPr>
        <w:rPr>
          <w:b/>
          <w:sz w:val="28"/>
          <w:szCs w:val="28"/>
        </w:rPr>
      </w:pPr>
    </w:p>
    <w:p w:rsidR="006F3569" w:rsidRPr="00B37D95" w:rsidRDefault="006F3569" w:rsidP="006F3569">
      <w:pPr>
        <w:rPr>
          <w:sz w:val="28"/>
          <w:szCs w:val="28"/>
        </w:rPr>
      </w:pPr>
      <w:r w:rsidRPr="00B37D95">
        <w:rPr>
          <w:b/>
          <w:sz w:val="28"/>
          <w:szCs w:val="28"/>
          <w:lang w:val="lv-LV"/>
        </w:rPr>
        <w:t>3</w:t>
      </w:r>
      <w:r w:rsidRPr="00B37D95">
        <w:rPr>
          <w:b/>
          <w:sz w:val="28"/>
          <w:szCs w:val="28"/>
        </w:rPr>
        <w:t>.УСЛОВИЯ РЕАЛИЗАЦИИ УЧЕБНОЙ ДИСЦИПЛИНЫ</w:t>
      </w:r>
    </w:p>
    <w:p w:rsidR="006F3569" w:rsidRPr="00B37D95" w:rsidRDefault="006F3569" w:rsidP="006F3569">
      <w:pPr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3.1 Требования к материально техническому обеспечению.</w:t>
      </w:r>
    </w:p>
    <w:p w:rsidR="006F3569" w:rsidRPr="00B37D95" w:rsidRDefault="006F3569" w:rsidP="006F3569">
      <w:pPr>
        <w:rPr>
          <w:sz w:val="28"/>
          <w:szCs w:val="28"/>
        </w:rPr>
      </w:pPr>
      <w:r w:rsidRPr="00B37D95">
        <w:rPr>
          <w:sz w:val="28"/>
          <w:szCs w:val="28"/>
        </w:rPr>
        <w:t>Реализация учебной дисциплины требует наличия учебного кабинета генетики человека с основами медицинской генетики.</w:t>
      </w:r>
    </w:p>
    <w:p w:rsidR="00301C24" w:rsidRDefault="00301C24" w:rsidP="00301C24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301C24" w:rsidRDefault="00301C24" w:rsidP="00301C24">
      <w:pPr>
        <w:rPr>
          <w:b/>
          <w:i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1"/>
        <w:gridCol w:w="19"/>
        <w:gridCol w:w="6221"/>
        <w:gridCol w:w="2510"/>
      </w:tblGrid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комнатный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(каталог по темам)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Хромосомы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Репликация ДНК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 белка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Генетический код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Митоз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Мейоз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клетки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Кариотип человека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взаимодействия между генами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Наследование свойств крови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родословных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для составления родословных</w:t>
            </w:r>
          </w:p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символы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комплексы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24" w:rsidRDefault="0030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Рабочая тетрадь по генетике </w:t>
            </w:r>
          </w:p>
          <w:p w:rsidR="00301C24" w:rsidRDefault="0030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3.Тесты по темам</w:t>
            </w:r>
          </w:p>
          <w:p w:rsidR="00301C24" w:rsidRDefault="00301C24">
            <w:pPr>
              <w:rPr>
                <w:sz w:val="28"/>
                <w:szCs w:val="28"/>
              </w:rPr>
            </w:pPr>
          </w:p>
          <w:p w:rsidR="00301C24" w:rsidRDefault="0030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4.Ситуационные задачи по темам</w:t>
            </w:r>
          </w:p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Видеоматериалы</w:t>
            </w:r>
          </w:p>
          <w:p w:rsidR="00301C24" w:rsidRDefault="00301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Презентации по темам</w:t>
            </w:r>
          </w:p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ЭОРы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301C24" w:rsidRDefault="00301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- Инструкция №29  «Правила оказания первой доврачебной помощи при характерных травмах и ожогах» ; Инструкция №58 по охране труда для операторов и пользователей ПЭВМ.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24" w:rsidRDefault="00301C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СанПиНы Постановление Главного государственного санитарного врача РФ от 29  декабря 2010 г. №189 «Об утверждении СанПиН 2.4.2.2821 -10 Санитарно-эпидемиологические требования к условиям и организации обучения в общеобразовательных учреждениях» с изменениями и дополнениями 29 июня 2011г,25 декабря 2013г,24 ноября 2015г.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01C24" w:rsidTr="00301C2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301C24" w:rsidTr="00301C24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C24" w:rsidRDefault="00301C2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Ноутбук                                                                                              1</w:t>
            </w:r>
          </w:p>
        </w:tc>
      </w:tr>
    </w:tbl>
    <w:p w:rsidR="00301C24" w:rsidRDefault="00301C24" w:rsidP="00301C24">
      <w:pPr>
        <w:jc w:val="center"/>
        <w:rPr>
          <w:b/>
          <w:sz w:val="28"/>
          <w:szCs w:val="28"/>
        </w:rPr>
      </w:pPr>
    </w:p>
    <w:p w:rsidR="00301C24" w:rsidRDefault="00301C24" w:rsidP="00301C24">
      <w:pPr>
        <w:rPr>
          <w:sz w:val="28"/>
          <w:szCs w:val="28"/>
        </w:rPr>
      </w:pPr>
    </w:p>
    <w:p w:rsidR="00301C24" w:rsidRDefault="00301C24" w:rsidP="00301C24">
      <w:pPr>
        <w:rPr>
          <w:sz w:val="28"/>
          <w:szCs w:val="28"/>
        </w:rPr>
      </w:pPr>
    </w:p>
    <w:p w:rsidR="00301C24" w:rsidRDefault="00301C24" w:rsidP="00301C24">
      <w:pPr>
        <w:rPr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6F3569" w:rsidRDefault="006F3569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301C24" w:rsidRDefault="00301C24" w:rsidP="006F3569">
      <w:pPr>
        <w:outlineLvl w:val="0"/>
        <w:rPr>
          <w:b/>
          <w:sz w:val="28"/>
          <w:szCs w:val="28"/>
        </w:rPr>
      </w:pPr>
    </w:p>
    <w:p w:rsidR="00131D6F" w:rsidRDefault="00131D6F" w:rsidP="006F3569">
      <w:pPr>
        <w:outlineLvl w:val="0"/>
        <w:rPr>
          <w:b/>
          <w:sz w:val="28"/>
          <w:szCs w:val="28"/>
        </w:rPr>
      </w:pPr>
    </w:p>
    <w:p w:rsidR="00131D6F" w:rsidRDefault="00131D6F" w:rsidP="006F3569">
      <w:pPr>
        <w:outlineLvl w:val="0"/>
        <w:rPr>
          <w:b/>
          <w:sz w:val="28"/>
          <w:szCs w:val="28"/>
        </w:rPr>
      </w:pPr>
    </w:p>
    <w:p w:rsidR="00131D6F" w:rsidRDefault="00131D6F" w:rsidP="00131D6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131D6F" w:rsidRDefault="00131D6F" w:rsidP="00131D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Интернет- ресурсов, дополнительной литературы </w:t>
      </w: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1.БочковН.П. Медицинская генетика,2016 г.</w:t>
      </w:r>
      <w:r>
        <w:rPr>
          <w:b/>
          <w:sz w:val="28"/>
          <w:szCs w:val="28"/>
        </w:rPr>
        <w:t xml:space="preserve">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131D6F" w:rsidRDefault="00131D6F" w:rsidP="00131D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2.Кургуз Р.В., Киселева Н.В.</w:t>
      </w:r>
      <w:hyperlink r:id="rId10" w:history="1">
        <w:r>
          <w:rPr>
            <w:rStyle w:val="a3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sz w:val="28"/>
          <w:szCs w:val="28"/>
        </w:rPr>
        <w:t xml:space="preserve">  2019г.</w:t>
      </w:r>
    </w:p>
    <w:p w:rsidR="00131D6F" w:rsidRDefault="00131D6F" w:rsidP="00131D6F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hyperlink r:id="rId11" w:history="1">
        <w:r>
          <w:rPr>
            <w:rStyle w:val="a3"/>
            <w:sz w:val="28"/>
            <w:szCs w:val="28"/>
          </w:rPr>
          <w:t>Васильева Е.Е.</w:t>
        </w:r>
      </w:hyperlink>
      <w:hyperlink r:id="rId12" w:history="1">
        <w:r>
          <w:rPr>
            <w:rStyle w:val="a3"/>
            <w:sz w:val="28"/>
            <w:szCs w:val="28"/>
          </w:rPr>
          <w:t>Генетика человека с основами медицинской генетики. Пособие по решению задач: учебное пособие</w:t>
        </w:r>
      </w:hyperlink>
      <w:r>
        <w:rPr>
          <w:sz w:val="28"/>
          <w:szCs w:val="28"/>
        </w:rPr>
        <w:t xml:space="preserve"> 2019г.</w:t>
      </w:r>
      <w:r>
        <w:rPr>
          <w:b/>
          <w:sz w:val="28"/>
          <w:szCs w:val="28"/>
        </w:rPr>
        <w:t xml:space="preserve">ЭБС «Лань» 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lanbook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</w:p>
    <w:p w:rsidR="00131D6F" w:rsidRDefault="00131D6F" w:rsidP="00131D6F">
      <w:pPr>
        <w:spacing w:line="360" w:lineRule="auto"/>
        <w:jc w:val="both"/>
        <w:rPr>
          <w:sz w:val="28"/>
          <w:szCs w:val="28"/>
        </w:rPr>
      </w:pP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литература: 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«Наглядная медицинская генетика», Д. Дж. Притчард, 2018г., </w:t>
      </w:r>
      <w:r>
        <w:rPr>
          <w:bCs/>
          <w:sz w:val="28"/>
          <w:szCs w:val="28"/>
        </w:rPr>
        <w:t>ГЭОТАР МЕДЕА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«Генетика человека», Э.Д. Рубан, 2017г., изд. «Феникс»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«Генетика человека», Е.К. Хандогина, 2017г., </w:t>
      </w:r>
      <w:r>
        <w:rPr>
          <w:bCs/>
          <w:sz w:val="28"/>
          <w:szCs w:val="28"/>
        </w:rPr>
        <w:t>ГЭОТАР МЕДЕА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«Генетика человека», Г.М. Кайбиляйнен, 2016г., изд. «Гиппократ»</w:t>
      </w:r>
    </w:p>
    <w:p w:rsidR="00131D6F" w:rsidRDefault="00131D6F" w:rsidP="00131D6F">
      <w:pPr>
        <w:spacing w:line="360" w:lineRule="auto"/>
        <w:jc w:val="both"/>
        <w:rPr>
          <w:color w:val="000000"/>
          <w:sz w:val="28"/>
          <w:szCs w:val="28"/>
        </w:rPr>
      </w:pPr>
    </w:p>
    <w:p w:rsidR="00131D6F" w:rsidRDefault="00131D6F" w:rsidP="00131D6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Интернетресурсы</w:t>
      </w:r>
    </w:p>
    <w:p w:rsidR="00131D6F" w:rsidRDefault="00CB69AB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3" w:history="1">
        <w:r w:rsidR="00131D6F">
          <w:rPr>
            <w:rStyle w:val="a3"/>
            <w:sz w:val="28"/>
            <w:szCs w:val="28"/>
            <w:lang w:val="en-US"/>
          </w:rPr>
          <w:t>http://medicalplanet.su/genetica/</w:t>
        </w:r>
      </w:hyperlink>
    </w:p>
    <w:p w:rsidR="00131D6F" w:rsidRDefault="00CB69AB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4" w:history="1">
        <w:r w:rsidR="00131D6F">
          <w:rPr>
            <w:rStyle w:val="a3"/>
            <w:sz w:val="28"/>
            <w:szCs w:val="28"/>
            <w:lang w:val="en-US"/>
          </w:rPr>
          <w:t>http://humbio.ru/humbio</w:t>
        </w:r>
        <w:r w:rsidR="00131D6F">
          <w:rPr>
            <w:rStyle w:val="a3"/>
            <w:sz w:val="28"/>
            <w:szCs w:val="28"/>
          </w:rPr>
          <w:t>/</w:t>
        </w:r>
      </w:hyperlink>
    </w:p>
    <w:p w:rsidR="00131D6F" w:rsidRDefault="00CB69AB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5" w:history="1">
        <w:r w:rsidR="00131D6F">
          <w:rPr>
            <w:rStyle w:val="a3"/>
            <w:sz w:val="28"/>
            <w:szCs w:val="28"/>
            <w:lang w:val="en-US"/>
          </w:rPr>
          <w:t>http://confermedic.ru/</w:t>
        </w:r>
      </w:hyperlink>
    </w:p>
    <w:p w:rsidR="00131D6F" w:rsidRDefault="00CB69AB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6" w:history="1">
        <w:r w:rsidR="00131D6F">
          <w:rPr>
            <w:rStyle w:val="a3"/>
            <w:sz w:val="28"/>
            <w:szCs w:val="28"/>
            <w:lang w:val="en-US"/>
          </w:rPr>
          <w:t>http://www.vechnayamolodost.ru/</w:t>
        </w:r>
      </w:hyperlink>
    </w:p>
    <w:p w:rsidR="00131D6F" w:rsidRDefault="00131D6F" w:rsidP="00131D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http://www.fbm.msu.ru/</w:t>
      </w:r>
    </w:p>
    <w:p w:rsidR="00131D6F" w:rsidRDefault="00131D6F" w:rsidP="00131D6F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131D6F" w:rsidRDefault="00131D6F" w:rsidP="00131D6F">
      <w:pPr>
        <w:jc w:val="both"/>
        <w:rPr>
          <w:sz w:val="28"/>
          <w:szCs w:val="28"/>
          <w:lang w:val="en-US"/>
        </w:rPr>
      </w:pPr>
    </w:p>
    <w:p w:rsidR="00131D6F" w:rsidRPr="00131D6F" w:rsidRDefault="00131D6F" w:rsidP="00442560">
      <w:pPr>
        <w:rPr>
          <w:b/>
          <w:sz w:val="28"/>
          <w:szCs w:val="28"/>
          <w:lang w:val="en-US"/>
        </w:rPr>
      </w:pPr>
    </w:p>
    <w:p w:rsidR="00442560" w:rsidRDefault="00442560" w:rsidP="004425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442560" w:rsidRDefault="00442560" w:rsidP="004425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тестирование, а также выполнения обучающимися индивидуальных заданий, проектов, исследований</w:t>
      </w:r>
    </w:p>
    <w:p w:rsidR="00442560" w:rsidRDefault="00442560" w:rsidP="00442560">
      <w:pPr>
        <w:rPr>
          <w:sz w:val="28"/>
          <w:szCs w:val="28"/>
        </w:rPr>
      </w:pPr>
    </w:p>
    <w:p w:rsidR="00442560" w:rsidRDefault="00442560" w:rsidP="0044256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683"/>
      </w:tblGrid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 контроля и оценки результатов обучения</w:t>
            </w:r>
          </w:p>
        </w:tc>
      </w:tr>
      <w:tr w:rsidR="00442560" w:rsidTr="00EC5CEF">
        <w:trPr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Умения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rPr>
          <w:trHeight w:val="18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и вести учет пациентов с наследственной  патологией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по  планированию семьи с учетом имеющейся наследственной патологии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предварительную диагностику  наследственных болезней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 действий.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деловой игры.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 тестовых заданий.</w:t>
            </w: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Биохимические и цитологические основы наследственности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наследования признаков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изучения наследственности и изменчивости человека в </w:t>
            </w:r>
            <w:r>
              <w:rPr>
                <w:sz w:val="28"/>
                <w:szCs w:val="28"/>
              </w:rPr>
              <w:lastRenderedPageBreak/>
              <w:t>норме и патологии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виды изменчивости, виды мутаций у человека, факторы мутагенеза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наследственных заболеваний, причины и механизмы возникновения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  <w:tr w:rsidR="00442560" w:rsidTr="00EC5CE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 и показания к медико-генетическому консультированию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60" w:rsidRDefault="00442560" w:rsidP="00EC5CEF">
            <w:pPr>
              <w:rPr>
                <w:sz w:val="28"/>
                <w:szCs w:val="28"/>
              </w:rPr>
            </w:pPr>
          </w:p>
        </w:tc>
      </w:tr>
    </w:tbl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 w:rsidP="00442560"/>
    <w:p w:rsidR="00442560" w:rsidRDefault="00442560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4C16F8" w:rsidRDefault="004C16F8"/>
    <w:p w:rsidR="00614D1D" w:rsidRDefault="00614D1D"/>
    <w:p w:rsidR="00614D1D" w:rsidRDefault="00614D1D"/>
    <w:p w:rsidR="004C16F8" w:rsidRDefault="004C16F8"/>
    <w:p w:rsidR="004C16F8" w:rsidRPr="00F3119D" w:rsidRDefault="004C16F8" w:rsidP="004C16F8">
      <w:pPr>
        <w:rPr>
          <w:sz w:val="28"/>
          <w:szCs w:val="28"/>
        </w:rPr>
      </w:pPr>
      <w:r w:rsidRPr="00F3119D">
        <w:rPr>
          <w:sz w:val="28"/>
          <w:szCs w:val="28"/>
        </w:rPr>
        <w:lastRenderedPageBreak/>
        <w:t>Тематический план учебной дисциплины</w:t>
      </w:r>
    </w:p>
    <w:p w:rsidR="004C16F8" w:rsidRPr="00F3119D" w:rsidRDefault="004C16F8" w:rsidP="004C16F8">
      <w:pPr>
        <w:rPr>
          <w:b/>
          <w:sz w:val="28"/>
          <w:szCs w:val="28"/>
        </w:rPr>
      </w:pPr>
      <w:r w:rsidRPr="00F3119D">
        <w:rPr>
          <w:b/>
          <w:sz w:val="28"/>
          <w:szCs w:val="28"/>
        </w:rPr>
        <w:t>« Генетика человека с основами медицинской генетики</w:t>
      </w:r>
    </w:p>
    <w:p w:rsidR="004C16F8" w:rsidRPr="00F3119D" w:rsidRDefault="00614D1D" w:rsidP="004C1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34.02.01. Се</w:t>
      </w:r>
      <w:r w:rsidR="00191A26">
        <w:rPr>
          <w:b/>
          <w:sz w:val="28"/>
          <w:szCs w:val="28"/>
        </w:rPr>
        <w:t>стринское дело на базе среднего</w:t>
      </w:r>
      <w:r>
        <w:rPr>
          <w:b/>
          <w:sz w:val="28"/>
          <w:szCs w:val="28"/>
        </w:rPr>
        <w:t xml:space="preserve">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2160"/>
        <w:gridCol w:w="2083"/>
      </w:tblGrid>
      <w:tr w:rsidR="004C16F8" w:rsidRPr="00F3119D" w:rsidTr="0089498C">
        <w:trPr>
          <w:trHeight w:val="82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 xml:space="preserve">Теоретические 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Практические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I</w:t>
            </w:r>
            <w:r w:rsidRPr="00F3119D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18</w:t>
            </w:r>
          </w:p>
        </w:tc>
      </w:tr>
      <w:tr w:rsidR="004C16F8" w:rsidRPr="00F3119D" w:rsidTr="0089498C">
        <w:trPr>
          <w:trHeight w:val="107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1. Цитологические основы наследственности.Биохимические основы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 .Наследование признаков.Взаимодействие между генами.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Пенетрантность и экспрессивность генов.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sz w:val="28"/>
                <w:szCs w:val="28"/>
                <w:lang w:val="en-US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3 .Хромосомная теория наследственности.</w:t>
            </w:r>
          </w:p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Хромосомные карты человека.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  <w:lang w:val="en-US"/>
              </w:rPr>
              <w:t xml:space="preserve">4 </w:t>
            </w:r>
            <w:r w:rsidRPr="00F3119D">
              <w:rPr>
                <w:sz w:val="28"/>
                <w:szCs w:val="28"/>
              </w:rPr>
              <w:t>.Наследственные свойства крови.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5. Генеалогический метод. Близнецовый метод.Биохимический метод.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6. Цитогенетический метод.Дерматоглифический метод.Популяционно-статистический метод.Методы пренатальной диагностики.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7. Виды изменчивости и виды мутаций у человека.Факторы мутагенеза.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  <w:lang w:val="en-US"/>
              </w:rPr>
              <w:t>8</w:t>
            </w:r>
            <w:r w:rsidRPr="00F3119D">
              <w:rPr>
                <w:sz w:val="28"/>
                <w:szCs w:val="28"/>
              </w:rPr>
              <w:t>. Хромосомные болезни.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rPr>
          <w:trHeight w:val="80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C530DE">
              <w:rPr>
                <w:sz w:val="28"/>
                <w:szCs w:val="28"/>
              </w:rPr>
              <w:t>9</w:t>
            </w:r>
            <w:r w:rsidRPr="00F3119D">
              <w:rPr>
                <w:sz w:val="28"/>
                <w:szCs w:val="28"/>
              </w:rPr>
              <w:t>. Генные болезни. Медико – генетическое консультирование.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rPr>
          <w:trHeight w:val="137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 xml:space="preserve">10. Наследственное предрасположение к болезням. Профилактика наследственных заболеваний. </w:t>
            </w:r>
            <w:r>
              <w:rPr>
                <w:sz w:val="28"/>
                <w:szCs w:val="28"/>
              </w:rPr>
              <w:t>МГК.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</w:p>
        </w:tc>
      </w:tr>
      <w:tr w:rsidR="004C16F8" w:rsidRPr="00F3119D" w:rsidTr="0089498C">
        <w:trPr>
          <w:trHeight w:val="45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11.Диф.зачет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16F8" w:rsidRPr="00F3119D" w:rsidTr="0089498C">
        <w:trPr>
          <w:trHeight w:val="70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F8" w:rsidRPr="00F3119D" w:rsidRDefault="004C16F8" w:rsidP="0089498C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38</w:t>
            </w:r>
          </w:p>
        </w:tc>
      </w:tr>
    </w:tbl>
    <w:p w:rsidR="004C16F8" w:rsidRPr="00442560" w:rsidRDefault="004C16F8"/>
    <w:sectPr w:rsidR="004C16F8" w:rsidRPr="00442560" w:rsidSect="0023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AB" w:rsidRDefault="00CB69AB">
      <w:r>
        <w:separator/>
      </w:r>
    </w:p>
  </w:endnote>
  <w:endnote w:type="continuationSeparator" w:id="0">
    <w:p w:rsidR="00CB69AB" w:rsidRDefault="00CB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8278"/>
      <w:docPartObj>
        <w:docPartGallery w:val="Page Numbers (Bottom of Page)"/>
        <w:docPartUnique/>
      </w:docPartObj>
    </w:sdtPr>
    <w:sdtEndPr/>
    <w:sdtContent>
      <w:p w:rsidR="00E906A6" w:rsidRDefault="00231297">
        <w:pPr>
          <w:pStyle w:val="a9"/>
          <w:jc w:val="right"/>
        </w:pPr>
        <w:r>
          <w:fldChar w:fldCharType="begin"/>
        </w:r>
        <w:r w:rsidR="00E906A6">
          <w:instrText>PAGE   \* MERGEFORMAT</w:instrText>
        </w:r>
        <w:r>
          <w:fldChar w:fldCharType="separate"/>
        </w:r>
        <w:r w:rsidR="0061791D">
          <w:rPr>
            <w:noProof/>
          </w:rPr>
          <w:t>19</w:t>
        </w:r>
        <w:r>
          <w:fldChar w:fldCharType="end"/>
        </w:r>
      </w:p>
    </w:sdtContent>
  </w:sdt>
  <w:p w:rsidR="00E906A6" w:rsidRDefault="00E906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AB" w:rsidRDefault="00CB69AB">
      <w:r>
        <w:separator/>
      </w:r>
    </w:p>
  </w:footnote>
  <w:footnote w:type="continuationSeparator" w:id="0">
    <w:p w:rsidR="00CB69AB" w:rsidRDefault="00CB6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8C" w:rsidRDefault="00CB69AB" w:rsidP="00EC5CEF">
    <w:pPr>
      <w:pStyle w:val="a5"/>
    </w:pPr>
    <w:r>
      <w:rPr>
        <w:noProof/>
        <w:lang w:eastAsia="zh-TW"/>
      </w:rPr>
      <w:pict>
        <v:rect id="_x0000_s2050" style="position:absolute;margin-left:765pt;margin-top:302.55pt;width:26.55pt;height:5.7pt;flip:x;z-index:251660288;mso-position-horizontal-relative:page;mso-position-vertical-relative:page;mso-width-relative:right-margin-area" o:allowincell="f" stroked="f">
          <v:textbox style="mso-next-textbox:#_x0000_s2050">
            <w:txbxContent>
              <w:p w:rsidR="0089498C" w:rsidRDefault="0089498C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margin"/>
        </v:rect>
      </w:pict>
    </w:r>
  </w:p>
  <w:p w:rsidR="0089498C" w:rsidRDefault="0089498C" w:rsidP="00EC5C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8C" w:rsidRDefault="00CB69AB" w:rsidP="00EC5CEF">
    <w:pPr>
      <w:pStyle w:val="a5"/>
    </w:pPr>
    <w:r>
      <w:rPr>
        <w:noProof/>
      </w:rPr>
      <w:pict>
        <v:rect id="Прямоугольник 1" o:spid="_x0000_s2051" style="position:absolute;margin-left:765pt;margin-top:302.55pt;width:26.55pt;height:5.7pt;flip:x;z-index:251659264;visibility:visible;mso-position-horizontal-relative:page;mso-position-vertical-relative:page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7sAIAACYFAAAOAAAAZHJzL2Uyb0RvYy54bWysVN1u0zAUvkfiHSzfd/lZujbR0mk/FJAG&#10;TBo8gJs4jYVjG9ttOhASErdIPAIPwQ3iZ8+QvhHHTtd1wAVC5MLx8fnx+c75jg+PVg1HS6oNkyLH&#10;0V6IERWFLJmY5/jF8+lgjJGxRJSES0FzfEUNPprcv3fYqozGspa8pBpBEGGyVuW4tlZlQWCKmjbE&#10;7ElFBSgrqRtiQdTzoNSkhegND+IwPAhaqUulZUGNgdOzXoknPn5V0cI+qypDLeI5htysX7VfZ24N&#10;Jockm2uialZs0iD/kEVDmIBLt6HOiCVoodlvoRpWaGlkZfcK2QSyqlhBPQZAE4W/oLmsiaIeCxTH&#10;qG2ZzP8LWzxdXmjESugdRoI00KLu0/rd+mP3vbtev+8+d9fdt/WH7kf3pfuKIlevVpkM3C7VhXaI&#10;jTqXxUuDhDytiZjTY61lW1NSQpbePrjj4AQDrmjWPpElXEcWVvrSrSrdoIoz9cg5utBQHrTyvbra&#10;9oquLCrgcH9/FI2HGBWgGsX7qW9lQDIXxfkqbexDKhvkNjnWwAQfkyzPjQUUYHpj4lFIzsop49wL&#10;ej475RotCbBm6j8HHFzMrhkXzlhI59ar+xNIEe5wOpesZ8GbNIqT8CROB9OD8WiQTJPhIB2F40EY&#10;pSfpQZikydn0rUswSrKalSUV50zQG0ZGyd91fDMbPZc8J1Gb43QYDz32O9mbXZCh//4EsmEWBpSz&#10;JsfjrRHJXIMfiBJgk8wSxvt9cDd9XzKowc3fV8XTwTGgZ5JdzVYb/kEwx46ZLK+AH1pC22Bk4XGB&#10;TS31a4xaGNQcm1cLoilG/LEAjqVRkrjJ9kIyHMUg6F3NbFdDRAGhcmwx6rentn8NFkqzeQ039dQT&#10;8hh4WTFPldusAIkTYBg9ps3D4aZ9V/ZWt8/b5CcAAAD//wMAUEsDBBQABgAIAAAAIQCi9aov4gAA&#10;AA0BAAAPAAAAZHJzL2Rvd25yZXYueG1sTI9BT8MwDIXvSPyHyEhcEEvK1moqTSeExGGcxpiEdssa&#10;05Y2ztRka/n3eCd287Ofnr9XrCbXizMOofWkIZkpEEiVty3VGnafb49LECEasqb3hBp+McCqvL0p&#10;TG79SB943sZacAiF3GhoYjzmUoaqQWfCzB+R+PbtB2ciy6GWdjAjh7tePimVSWda4g+NOeJrg1W3&#10;PTkN48N6v/ha4MbvNmNH72pvu5+11vd308sziIhT/DfDBZ/RoWSmgz+RDaJnnc4Vl4kaMpUmIC6W&#10;dDnn6cCrJEtBloW8blH+AQAA//8DAFBLAQItABQABgAIAAAAIQC2gziS/gAAAOEBAAATAAAAAAAA&#10;AAAAAAAAAAAAAABbQ29udGVudF9UeXBlc10ueG1sUEsBAi0AFAAGAAgAAAAhADj9If/WAAAAlAEA&#10;AAsAAAAAAAAAAAAAAAAALwEAAF9yZWxzLy5yZWxzUEsBAi0AFAAGAAgAAAAhAOKyTnuwAgAAJgUA&#10;AA4AAAAAAAAAAAAAAAAALgIAAGRycy9lMm9Eb2MueG1sUEsBAi0AFAAGAAgAAAAhAKL1qi/iAAAA&#10;DQEAAA8AAAAAAAAAAAAAAAAACgUAAGRycy9kb3ducmV2LnhtbFBLBQYAAAAABAAEAPMAAAAZBgAA&#10;AAA=&#10;" o:allowincell="f" stroked="f">
          <v:textbox>
            <w:txbxContent>
              <w:p w:rsidR="0089498C" w:rsidRDefault="0089498C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page"/>
        </v:rect>
      </w:pict>
    </w:r>
  </w:p>
  <w:p w:rsidR="0089498C" w:rsidRDefault="0089498C" w:rsidP="00EC5C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8AF"/>
    <w:multiLevelType w:val="hybridMultilevel"/>
    <w:tmpl w:val="A2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959"/>
    <w:multiLevelType w:val="hybridMultilevel"/>
    <w:tmpl w:val="DB1672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D0790"/>
    <w:multiLevelType w:val="hybridMultilevel"/>
    <w:tmpl w:val="3C7604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61BBF"/>
    <w:multiLevelType w:val="hybridMultilevel"/>
    <w:tmpl w:val="46744B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EC6"/>
    <w:multiLevelType w:val="hybridMultilevel"/>
    <w:tmpl w:val="373EB6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E0CD7"/>
    <w:multiLevelType w:val="hybridMultilevel"/>
    <w:tmpl w:val="F11439B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94193"/>
    <w:multiLevelType w:val="hybridMultilevel"/>
    <w:tmpl w:val="0E1450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67FCD"/>
    <w:multiLevelType w:val="hybridMultilevel"/>
    <w:tmpl w:val="EA208C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06631"/>
    <w:multiLevelType w:val="hybridMultilevel"/>
    <w:tmpl w:val="FD52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1969"/>
    <w:multiLevelType w:val="hybridMultilevel"/>
    <w:tmpl w:val="591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73AFC"/>
    <w:multiLevelType w:val="hybridMultilevel"/>
    <w:tmpl w:val="D71E5B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B128F"/>
    <w:multiLevelType w:val="hybridMultilevel"/>
    <w:tmpl w:val="8C701C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D69"/>
    <w:rsid w:val="00095196"/>
    <w:rsid w:val="00131D6F"/>
    <w:rsid w:val="0014423E"/>
    <w:rsid w:val="00191A26"/>
    <w:rsid w:val="002049D7"/>
    <w:rsid w:val="00215BAB"/>
    <w:rsid w:val="00231297"/>
    <w:rsid w:val="00250703"/>
    <w:rsid w:val="002E2B8E"/>
    <w:rsid w:val="00301C24"/>
    <w:rsid w:val="00354C02"/>
    <w:rsid w:val="00442560"/>
    <w:rsid w:val="004446B4"/>
    <w:rsid w:val="004C16F8"/>
    <w:rsid w:val="004E0E81"/>
    <w:rsid w:val="005336E5"/>
    <w:rsid w:val="00544818"/>
    <w:rsid w:val="005E3844"/>
    <w:rsid w:val="005F0915"/>
    <w:rsid w:val="00614D1D"/>
    <w:rsid w:val="00616012"/>
    <w:rsid w:val="0061791D"/>
    <w:rsid w:val="00630A57"/>
    <w:rsid w:val="006F3569"/>
    <w:rsid w:val="006F3AD6"/>
    <w:rsid w:val="00781FED"/>
    <w:rsid w:val="007D4D69"/>
    <w:rsid w:val="008450A2"/>
    <w:rsid w:val="0088302A"/>
    <w:rsid w:val="0089498C"/>
    <w:rsid w:val="009421E2"/>
    <w:rsid w:val="00CA3F95"/>
    <w:rsid w:val="00CB69AB"/>
    <w:rsid w:val="00D06720"/>
    <w:rsid w:val="00E906A6"/>
    <w:rsid w:val="00EC5CEF"/>
    <w:rsid w:val="00F41016"/>
    <w:rsid w:val="00F7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FF5E45B-7451-406F-AD03-1A4BC9D5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3569"/>
    <w:rPr>
      <w:color w:val="000000"/>
      <w:u w:val="single"/>
    </w:rPr>
  </w:style>
  <w:style w:type="paragraph" w:styleId="a4">
    <w:name w:val="Normal (Web)"/>
    <w:basedOn w:val="a"/>
    <w:unhideWhenUsed/>
    <w:rsid w:val="006F3569"/>
    <w:pPr>
      <w:spacing w:before="75" w:after="150"/>
    </w:pPr>
  </w:style>
  <w:style w:type="paragraph" w:styleId="a5">
    <w:name w:val="header"/>
    <w:basedOn w:val="a"/>
    <w:link w:val="a6"/>
    <w:rsid w:val="006F3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F3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1C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C0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90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0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dicalplanet.su/genet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.lanbook.com/book/118612?category=437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chnayamolodo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8612?category=437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fermedic.ru/" TargetMode="External"/><Relationship Id="rId10" Type="http://schemas.openxmlformats.org/officeDocument/2006/relationships/hyperlink" Target="https://e.lanbook.com/book/122164?category=2190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humbio.ru/hum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анна8122027</dc:creator>
  <cp:keywords/>
  <dc:description/>
  <cp:lastModifiedBy>Эллада К. Арутюнян</cp:lastModifiedBy>
  <cp:revision>28</cp:revision>
  <dcterms:created xsi:type="dcterms:W3CDTF">2020-02-06T03:11:00Z</dcterms:created>
  <dcterms:modified xsi:type="dcterms:W3CDTF">2021-01-28T10:33:00Z</dcterms:modified>
</cp:coreProperties>
</file>